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8A19A" w14:textId="174129B4" w:rsidR="000C7039" w:rsidRPr="000D00C1" w:rsidRDefault="009279C0" w:rsidP="0058545D">
      <w:pPr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D00C1">
        <w:rPr>
          <w:rFonts w:ascii="Times New Roman" w:hAnsi="Times New Roman"/>
          <w:b/>
          <w:bCs/>
          <w:sz w:val="24"/>
          <w:szCs w:val="24"/>
        </w:rPr>
        <w:t>ESCLARECIMENTO</w:t>
      </w:r>
      <w:r w:rsidR="00240B43" w:rsidRPr="000D00C1">
        <w:rPr>
          <w:rFonts w:ascii="Times New Roman" w:hAnsi="Times New Roman"/>
          <w:b/>
          <w:bCs/>
          <w:sz w:val="24"/>
          <w:szCs w:val="24"/>
        </w:rPr>
        <w:t>S</w:t>
      </w:r>
      <w:r w:rsidRPr="000D00C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40B43" w:rsidRPr="000D00C1">
        <w:rPr>
          <w:rFonts w:ascii="Times New Roman" w:hAnsi="Times New Roman"/>
          <w:b/>
          <w:bCs/>
          <w:sz w:val="24"/>
          <w:szCs w:val="24"/>
        </w:rPr>
        <w:t>A</w:t>
      </w:r>
      <w:r w:rsidRPr="000D00C1">
        <w:rPr>
          <w:rFonts w:ascii="Times New Roman" w:hAnsi="Times New Roman"/>
          <w:b/>
          <w:bCs/>
          <w:sz w:val="24"/>
          <w:szCs w:val="24"/>
        </w:rPr>
        <w:t xml:space="preserve">O EDITAL DO </w:t>
      </w:r>
      <w:r w:rsidR="000C7039" w:rsidRPr="000D00C1">
        <w:rPr>
          <w:rFonts w:ascii="Times New Roman" w:hAnsi="Times New Roman"/>
          <w:b/>
          <w:bCs/>
          <w:sz w:val="24"/>
          <w:szCs w:val="24"/>
        </w:rPr>
        <w:t>PREGÃO ELETRÔNICO Nº 0</w:t>
      </w:r>
      <w:r w:rsidR="00824023" w:rsidRPr="000D00C1">
        <w:rPr>
          <w:rFonts w:ascii="Times New Roman" w:hAnsi="Times New Roman"/>
          <w:b/>
          <w:bCs/>
          <w:sz w:val="24"/>
          <w:szCs w:val="24"/>
        </w:rPr>
        <w:t>1</w:t>
      </w:r>
      <w:r w:rsidR="000C7039" w:rsidRPr="000D00C1">
        <w:rPr>
          <w:rFonts w:ascii="Times New Roman" w:hAnsi="Times New Roman"/>
          <w:b/>
          <w:bCs/>
          <w:sz w:val="24"/>
          <w:szCs w:val="24"/>
        </w:rPr>
        <w:t>/202</w:t>
      </w:r>
      <w:r w:rsidR="00824023" w:rsidRPr="000D00C1">
        <w:rPr>
          <w:rFonts w:ascii="Times New Roman" w:hAnsi="Times New Roman"/>
          <w:b/>
          <w:bCs/>
          <w:sz w:val="24"/>
          <w:szCs w:val="24"/>
        </w:rPr>
        <w:t>2</w:t>
      </w:r>
    </w:p>
    <w:p w14:paraId="36CC7C65" w14:textId="65AF64FD" w:rsidR="000C7039" w:rsidRPr="000D00C1" w:rsidRDefault="000C7039" w:rsidP="0058545D">
      <w:pPr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D00C1">
        <w:rPr>
          <w:rFonts w:ascii="Times New Roman" w:hAnsi="Times New Roman"/>
          <w:b/>
          <w:bCs/>
          <w:sz w:val="24"/>
          <w:szCs w:val="24"/>
        </w:rPr>
        <w:t>PROCESSO ADMINISTRATIVO Nº 01/202</w:t>
      </w:r>
      <w:r w:rsidR="00824023" w:rsidRPr="000D00C1">
        <w:rPr>
          <w:rFonts w:ascii="Times New Roman" w:hAnsi="Times New Roman"/>
          <w:b/>
          <w:bCs/>
          <w:sz w:val="24"/>
          <w:szCs w:val="24"/>
        </w:rPr>
        <w:t>2</w:t>
      </w:r>
    </w:p>
    <w:p w14:paraId="1AC4FE00" w14:textId="77777777" w:rsidR="000C7039" w:rsidRPr="000D00C1" w:rsidRDefault="000C7039" w:rsidP="0058545D">
      <w:pPr>
        <w:spacing w:after="0" w:line="288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240D2E1" w14:textId="6FA45942" w:rsidR="000C7039" w:rsidRPr="000D00C1" w:rsidRDefault="000C7039" w:rsidP="0058545D">
      <w:pPr>
        <w:spacing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F012DB8" w14:textId="1B21057B" w:rsidR="009279C0" w:rsidRPr="000D00C1" w:rsidRDefault="00240B43" w:rsidP="0058545D">
      <w:pPr>
        <w:spacing w:line="288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0D00C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PEDIDO DE ESCLARECIMENTO 02</w:t>
      </w:r>
      <w:r w:rsidR="00BB0E5B" w:rsidRPr="000D00C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:</w:t>
      </w:r>
    </w:p>
    <w:p w14:paraId="01A9E53B" w14:textId="01C6E193" w:rsidR="0088371D" w:rsidRPr="000D00C1" w:rsidRDefault="0088371D" w:rsidP="0058545D">
      <w:pPr>
        <w:pStyle w:val="NormalWeb"/>
        <w:spacing w:line="288" w:lineRule="auto"/>
        <w:jc w:val="both"/>
      </w:pPr>
      <w:r w:rsidRPr="000D00C1">
        <w:t xml:space="preserve">– Considerando que em 01/02/2022 a empresa </w:t>
      </w:r>
      <w:r w:rsidR="00240B43" w:rsidRPr="000D00C1">
        <w:t>[...]</w:t>
      </w:r>
      <w:r w:rsidRPr="000D00C1">
        <w:t xml:space="preserve"> encaminhou a Vossa Senhoria questionamento, a título de esclarecimento acerca do item 'd' do tópico 14.5 do EDITAL DO PREGÃO ELETRÔNICO Nº 01/2022; </w:t>
      </w:r>
    </w:p>
    <w:p w14:paraId="4C2A55DB" w14:textId="00813392" w:rsidR="0088371D" w:rsidRPr="000D00C1" w:rsidRDefault="0088371D" w:rsidP="0058545D">
      <w:pPr>
        <w:pStyle w:val="NormalWeb"/>
        <w:spacing w:line="288" w:lineRule="auto"/>
        <w:jc w:val="both"/>
      </w:pPr>
      <w:r w:rsidRPr="000D00C1">
        <w:t>– Considerando, ainda, que no dia 02/02/2022 Vossa Senhoria encaminhou resposta a essa empresa, que, contudo, ao nosso ver, não esclareceu definitivamente o ponto controvertido;</w:t>
      </w:r>
    </w:p>
    <w:p w14:paraId="78A101F0" w14:textId="2A74B5E3" w:rsidR="0088371D" w:rsidRPr="000D00C1" w:rsidRDefault="0088371D" w:rsidP="0058545D">
      <w:pPr>
        <w:pStyle w:val="NormalWeb"/>
        <w:spacing w:line="288" w:lineRule="auto"/>
        <w:jc w:val="both"/>
      </w:pPr>
      <w:r w:rsidRPr="000D00C1">
        <w:t>– Considerando, por fim, o fato embasado por institutos legais e diretivas do Conselho Federal de Engenharia e Agronomia (CONFEA), bem assim do Conselho Regional de Engenharia e Agronomia de Santa Catarina (CREASC) que, nos tópicos de serviços de:</w:t>
      </w:r>
    </w:p>
    <w:p w14:paraId="53D446D4" w14:textId="77777777" w:rsidR="0088371D" w:rsidRPr="000D00C1" w:rsidRDefault="0088371D" w:rsidP="0058545D">
      <w:pPr>
        <w:pStyle w:val="NormalWeb"/>
        <w:spacing w:line="288" w:lineRule="auto"/>
        <w:jc w:val="both"/>
      </w:pPr>
      <w:r w:rsidRPr="000D00C1">
        <w:t>– Recuperação Ambiental;</w:t>
      </w:r>
    </w:p>
    <w:p w14:paraId="11AE0990" w14:textId="77777777" w:rsidR="0088371D" w:rsidRPr="000D00C1" w:rsidRDefault="0088371D" w:rsidP="0058545D">
      <w:pPr>
        <w:pStyle w:val="NormalWeb"/>
        <w:spacing w:line="288" w:lineRule="auto"/>
        <w:jc w:val="both"/>
      </w:pPr>
      <w:r w:rsidRPr="000D00C1">
        <w:t>– Topografia;</w:t>
      </w:r>
    </w:p>
    <w:p w14:paraId="5CB184EB" w14:textId="77777777" w:rsidR="0088371D" w:rsidRPr="000D00C1" w:rsidRDefault="0088371D" w:rsidP="0058545D">
      <w:pPr>
        <w:pStyle w:val="NormalWeb"/>
        <w:spacing w:line="288" w:lineRule="auto"/>
        <w:jc w:val="both"/>
      </w:pPr>
      <w:r w:rsidRPr="000D00C1">
        <w:t>– Batimetria;</w:t>
      </w:r>
    </w:p>
    <w:p w14:paraId="214520A3" w14:textId="77777777" w:rsidR="0088371D" w:rsidRPr="000D00C1" w:rsidRDefault="0088371D" w:rsidP="0058545D">
      <w:pPr>
        <w:pStyle w:val="NormalWeb"/>
        <w:spacing w:line="288" w:lineRule="auto"/>
        <w:jc w:val="both"/>
      </w:pPr>
      <w:r w:rsidRPr="000D00C1">
        <w:t>– Gestão Ambiental;</w:t>
      </w:r>
    </w:p>
    <w:p w14:paraId="7401CAF4" w14:textId="77777777" w:rsidR="0088371D" w:rsidRPr="000D00C1" w:rsidRDefault="0088371D" w:rsidP="0058545D">
      <w:pPr>
        <w:pStyle w:val="NormalWeb"/>
        <w:spacing w:line="288" w:lineRule="auto"/>
        <w:jc w:val="both"/>
      </w:pPr>
      <w:r w:rsidRPr="000D00C1">
        <w:t>– Hidrologia;</w:t>
      </w:r>
    </w:p>
    <w:p w14:paraId="03D3E642" w14:textId="77777777" w:rsidR="0088371D" w:rsidRPr="000D00C1" w:rsidRDefault="0088371D" w:rsidP="0058545D">
      <w:pPr>
        <w:pStyle w:val="NormalWeb"/>
        <w:spacing w:line="288" w:lineRule="auto"/>
        <w:jc w:val="both"/>
      </w:pPr>
      <w:r w:rsidRPr="000D00C1">
        <w:t>– Hidráulica;</w:t>
      </w:r>
    </w:p>
    <w:p w14:paraId="73352FF1" w14:textId="77777777" w:rsidR="0088371D" w:rsidRPr="000D00C1" w:rsidRDefault="0088371D" w:rsidP="0058545D">
      <w:pPr>
        <w:pStyle w:val="NormalWeb"/>
        <w:spacing w:line="288" w:lineRule="auto"/>
        <w:jc w:val="both"/>
      </w:pPr>
      <w:r w:rsidRPr="000D00C1">
        <w:t>– Avaliação de Impactos Ambientais e;</w:t>
      </w:r>
    </w:p>
    <w:p w14:paraId="5A7D12B5" w14:textId="77777777" w:rsidR="0088371D" w:rsidRPr="000D00C1" w:rsidRDefault="0088371D" w:rsidP="0058545D">
      <w:pPr>
        <w:pStyle w:val="NormalWeb"/>
        <w:spacing w:line="288" w:lineRule="auto"/>
        <w:jc w:val="both"/>
      </w:pPr>
      <w:r w:rsidRPr="000D00C1">
        <w:t>– Qualificação e Quantificação de Águas;</w:t>
      </w:r>
    </w:p>
    <w:p w14:paraId="55CC29D7" w14:textId="6D5CED45" w:rsidR="0088371D" w:rsidRPr="000D00C1" w:rsidRDefault="0088371D" w:rsidP="0058545D">
      <w:pPr>
        <w:pStyle w:val="NormalWeb"/>
        <w:spacing w:line="288" w:lineRule="auto"/>
        <w:jc w:val="both"/>
      </w:pPr>
      <w:r w:rsidRPr="000D00C1">
        <w:t>Que compreendem objeto técnico do presente certame, podem ser prestados legalmente tanto por Engenheiro Civil quanto por Geólogo, em igual medida e competência profissional;</w:t>
      </w:r>
    </w:p>
    <w:p w14:paraId="76F4D8DD" w14:textId="239D309C" w:rsidR="00BB0E5B" w:rsidRPr="000D00C1" w:rsidRDefault="0088371D" w:rsidP="0058545D">
      <w:pPr>
        <w:pStyle w:val="NormalWeb"/>
        <w:spacing w:line="288" w:lineRule="auto"/>
        <w:jc w:val="both"/>
      </w:pPr>
      <w:r w:rsidRPr="000D00C1">
        <w:t>A empresa CARUSO indaga se, da leitura do tópico 14.5, item 'd', subitem d.1', onde lê-se Engenheiro Civil, pode-se ler e assim considerar Engenheiro Civil ou Geólogo</w:t>
      </w:r>
      <w:r w:rsidR="00824023" w:rsidRPr="000D00C1">
        <w:t>?</w:t>
      </w:r>
    </w:p>
    <w:p w14:paraId="7641FA41" w14:textId="13E5079C" w:rsidR="00BB0E5B" w:rsidRPr="000D00C1" w:rsidRDefault="00BB0E5B" w:rsidP="0058545D">
      <w:pPr>
        <w:pStyle w:val="NormalWeb"/>
        <w:spacing w:line="288" w:lineRule="auto"/>
        <w:jc w:val="both"/>
        <w:rPr>
          <w:b/>
          <w:bCs/>
          <w:u w:val="single"/>
        </w:rPr>
      </w:pPr>
      <w:r w:rsidRPr="000D00C1">
        <w:rPr>
          <w:b/>
          <w:bCs/>
          <w:u w:val="single"/>
        </w:rPr>
        <w:lastRenderedPageBreak/>
        <w:t>RESPOSTAS:</w:t>
      </w:r>
    </w:p>
    <w:p w14:paraId="13034057" w14:textId="3E8510BF" w:rsidR="009C3DF8" w:rsidRPr="000D00C1" w:rsidRDefault="0088371D" w:rsidP="0058545D">
      <w:pPr>
        <w:spacing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D00C1">
        <w:rPr>
          <w:rFonts w:ascii="Times New Roman" w:hAnsi="Times New Roman"/>
          <w:color w:val="000000"/>
          <w:sz w:val="24"/>
          <w:szCs w:val="24"/>
        </w:rPr>
        <w:t>Como respondido no primeiro pedido de esclarecimentos, q</w:t>
      </w:r>
      <w:r w:rsidR="009C3DF8" w:rsidRPr="000D00C1">
        <w:rPr>
          <w:rFonts w:ascii="Times New Roman" w:hAnsi="Times New Roman"/>
          <w:color w:val="000000"/>
          <w:sz w:val="24"/>
          <w:szCs w:val="24"/>
        </w:rPr>
        <w:t xml:space="preserve">uanto à equipe técnica, trata-se de um rol mínimo </w:t>
      </w:r>
      <w:r w:rsidR="00F50878" w:rsidRPr="000D00C1">
        <w:rPr>
          <w:rFonts w:ascii="Times New Roman" w:hAnsi="Times New Roman"/>
          <w:color w:val="000000"/>
          <w:sz w:val="24"/>
          <w:szCs w:val="24"/>
        </w:rPr>
        <w:t>de profissionais. Logo, para além daquelas especialidades indicadas na alínea “d” do subitem 14.5 é possível também ser indicado um geólogo.</w:t>
      </w:r>
      <w:r w:rsidRPr="000D00C1">
        <w:rPr>
          <w:rFonts w:ascii="Times New Roman" w:hAnsi="Times New Roman"/>
          <w:color w:val="000000"/>
          <w:sz w:val="24"/>
          <w:szCs w:val="24"/>
        </w:rPr>
        <w:t xml:space="preserve"> Todavia, não é possível considerar que o geólogo possa substituir o engenheiro civil, em face das atividades descritas no Termo de Referência que deverão ser executadas pel</w:t>
      </w:r>
      <w:r w:rsidR="00F4041E" w:rsidRPr="000D00C1">
        <w:rPr>
          <w:rFonts w:ascii="Times New Roman" w:hAnsi="Times New Roman"/>
          <w:color w:val="000000"/>
          <w:sz w:val="24"/>
          <w:szCs w:val="24"/>
        </w:rPr>
        <w:t>o engenheiro civil, a exemplo:</w:t>
      </w:r>
    </w:p>
    <w:p w14:paraId="5D153135" w14:textId="66AD3D13" w:rsidR="00F4041E" w:rsidRPr="000D00C1" w:rsidRDefault="00F4041E" w:rsidP="0058545D">
      <w:pPr>
        <w:spacing w:line="288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D00C1">
        <w:rPr>
          <w:rFonts w:ascii="Times New Roman" w:hAnsi="Times New Roman"/>
          <w:color w:val="000000"/>
          <w:sz w:val="24"/>
          <w:szCs w:val="24"/>
        </w:rPr>
        <w:t>Subitem 5.2.4. – Travessia e pontes Levantamentos in loco (de campo) com utilização de métodos diretos e indiretos para identificar, registrar, mapear, quantificar, avaliar e discutir a condições estruturais, físicas e de dimensionamento das travessias, pontes e estruturas similares existentes em toda extensão do Ribeirão Ariribá, avaliando a relação e interferência destas que afetam as condições de vazões do curso d’água.</w:t>
      </w:r>
      <w:r w:rsidR="007C13B3" w:rsidRPr="000D00C1">
        <w:rPr>
          <w:rFonts w:ascii="Times New Roman" w:hAnsi="Times New Roman"/>
          <w:color w:val="000000"/>
          <w:sz w:val="24"/>
          <w:szCs w:val="24"/>
        </w:rPr>
        <w:t xml:space="preserve"> – De</w:t>
      </w:r>
      <w:r w:rsidR="00014112" w:rsidRPr="000D00C1">
        <w:rPr>
          <w:rFonts w:ascii="Times New Roman" w:hAnsi="Times New Roman"/>
          <w:color w:val="000000"/>
          <w:sz w:val="24"/>
          <w:szCs w:val="24"/>
        </w:rPr>
        <w:t xml:space="preserve"> acordo com a Resolução CONFEA 1010/2005</w:t>
      </w:r>
      <w:r w:rsidR="00CA393B" w:rsidRPr="000D00C1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CA393B" w:rsidRPr="000D00C1">
        <w:rPr>
          <w:rFonts w:ascii="Times New Roman" w:hAnsi="Times New Roman"/>
          <w:color w:val="000000"/>
          <w:sz w:val="24"/>
          <w:szCs w:val="24"/>
        </w:rPr>
        <w:t>Sistemas Estruturais 1.1.2.01.00</w:t>
      </w:r>
      <w:r w:rsidR="00CA393B" w:rsidRPr="000D00C1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CA393B" w:rsidRPr="000D00C1">
        <w:rPr>
          <w:rFonts w:ascii="Times New Roman" w:hAnsi="Times New Roman"/>
          <w:color w:val="000000"/>
          <w:sz w:val="24"/>
          <w:szCs w:val="24"/>
        </w:rPr>
        <w:t>1.1.2.01.05 Pontes</w:t>
      </w:r>
      <w:r w:rsidR="00CA393B" w:rsidRPr="000D00C1">
        <w:rPr>
          <w:rFonts w:ascii="Times New Roman" w:hAnsi="Times New Roman"/>
          <w:color w:val="000000"/>
          <w:sz w:val="24"/>
          <w:szCs w:val="24"/>
        </w:rPr>
        <w:t>), trata-se de atividade privativa do engenheiro civil.</w:t>
      </w:r>
    </w:p>
    <w:p w14:paraId="0E3CB747" w14:textId="77777777" w:rsidR="00C23425" w:rsidRPr="000D00C1" w:rsidRDefault="006B29F1" w:rsidP="0058545D">
      <w:pPr>
        <w:spacing w:line="288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D00C1">
        <w:rPr>
          <w:rFonts w:ascii="Times New Roman" w:hAnsi="Times New Roman"/>
          <w:color w:val="000000"/>
          <w:sz w:val="24"/>
          <w:szCs w:val="24"/>
        </w:rPr>
        <w:t xml:space="preserve">Subitem </w:t>
      </w:r>
      <w:r w:rsidR="00F4041E" w:rsidRPr="000D00C1">
        <w:rPr>
          <w:rFonts w:ascii="Times New Roman" w:hAnsi="Times New Roman"/>
          <w:color w:val="000000"/>
          <w:sz w:val="24"/>
          <w:szCs w:val="24"/>
        </w:rPr>
        <w:t>5.2.3.</w:t>
      </w:r>
      <w:r w:rsidRPr="000D00C1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F4041E" w:rsidRPr="000D00C1">
        <w:rPr>
          <w:rFonts w:ascii="Times New Roman" w:hAnsi="Times New Roman"/>
          <w:color w:val="000000"/>
          <w:sz w:val="24"/>
          <w:szCs w:val="24"/>
        </w:rPr>
        <w:t>Assoreamento e Erosão Levantamentos in loco (de campo) com utilização de métodos diretos e indiretos para identificar, registrar, mapear, quantificar, avaliar e discutir a existência de pontos de assoreamento e erosão em toda extensão no Ribeirão Ariribá</w:t>
      </w:r>
      <w:r w:rsidRPr="000D00C1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0D00C1">
        <w:rPr>
          <w:rFonts w:ascii="Times New Roman" w:hAnsi="Times New Roman"/>
          <w:color w:val="000000"/>
          <w:sz w:val="24"/>
          <w:szCs w:val="24"/>
        </w:rPr>
        <w:t>De acordo com a Resolução CONFEA 1010/2005</w:t>
      </w:r>
      <w:r w:rsidR="00C23425" w:rsidRPr="000D00C1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F4041E" w:rsidRPr="000D00C1">
        <w:rPr>
          <w:rFonts w:ascii="Times New Roman" w:hAnsi="Times New Roman"/>
          <w:color w:val="000000"/>
          <w:sz w:val="24"/>
          <w:szCs w:val="24"/>
        </w:rPr>
        <w:t xml:space="preserve">1.1.9.02.05 Prevenção de Processos Erosivos </w:t>
      </w:r>
      <w:r w:rsidR="00C23425" w:rsidRPr="000D00C1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F4041E" w:rsidRPr="000D00C1">
        <w:rPr>
          <w:rFonts w:ascii="Times New Roman" w:hAnsi="Times New Roman"/>
          <w:color w:val="000000"/>
          <w:sz w:val="24"/>
          <w:szCs w:val="24"/>
        </w:rPr>
        <w:t>1.1.9.02.06 Recuperação em Processos Erosivos</w:t>
      </w:r>
      <w:r w:rsidR="00C23425" w:rsidRPr="000D00C1">
        <w:rPr>
          <w:rFonts w:ascii="Times New Roman" w:hAnsi="Times New Roman"/>
          <w:color w:val="000000"/>
          <w:sz w:val="24"/>
          <w:szCs w:val="24"/>
        </w:rPr>
        <w:t xml:space="preserve">), </w:t>
      </w:r>
      <w:r w:rsidR="00C23425" w:rsidRPr="000D00C1">
        <w:rPr>
          <w:rFonts w:ascii="Times New Roman" w:hAnsi="Times New Roman"/>
          <w:color w:val="000000"/>
          <w:sz w:val="24"/>
          <w:szCs w:val="24"/>
        </w:rPr>
        <w:t>trata-se de atividade privativa do engenheiro civil.</w:t>
      </w:r>
    </w:p>
    <w:p w14:paraId="0ACD2F05" w14:textId="77777777" w:rsidR="00C23425" w:rsidRPr="000D00C1" w:rsidRDefault="00C23425" w:rsidP="0058545D">
      <w:pPr>
        <w:spacing w:line="288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D00C1">
        <w:rPr>
          <w:rFonts w:ascii="Times New Roman" w:hAnsi="Times New Roman"/>
          <w:color w:val="000000"/>
          <w:sz w:val="24"/>
          <w:szCs w:val="24"/>
        </w:rPr>
        <w:t>Subitem</w:t>
      </w:r>
      <w:r w:rsidR="00F4041E" w:rsidRPr="000D00C1">
        <w:rPr>
          <w:rFonts w:ascii="Times New Roman" w:hAnsi="Times New Roman"/>
          <w:color w:val="000000"/>
          <w:sz w:val="24"/>
          <w:szCs w:val="24"/>
        </w:rPr>
        <w:t xml:space="preserve"> 7.6. </w:t>
      </w:r>
      <w:r w:rsidRPr="000D00C1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F4041E" w:rsidRPr="000D00C1">
        <w:rPr>
          <w:rFonts w:ascii="Times New Roman" w:hAnsi="Times New Roman"/>
          <w:color w:val="000000"/>
          <w:sz w:val="24"/>
          <w:szCs w:val="24"/>
        </w:rPr>
        <w:t>Anotação de Responsabilidade Técnica - ART: Apresentar ART dos profissionais responsáveis pela elaboração do projeto de desassoreamento</w:t>
      </w:r>
      <w:r w:rsidRPr="000D00C1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0D00C1">
        <w:rPr>
          <w:rFonts w:ascii="Times New Roman" w:hAnsi="Times New Roman"/>
          <w:color w:val="000000"/>
          <w:sz w:val="24"/>
          <w:szCs w:val="24"/>
        </w:rPr>
        <w:t>De acordo com a Resolução CONFEA 1010/2005</w:t>
      </w:r>
      <w:r w:rsidRPr="000D00C1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F4041E" w:rsidRPr="000D00C1">
        <w:rPr>
          <w:rFonts w:ascii="Times New Roman" w:hAnsi="Times New Roman"/>
          <w:color w:val="000000"/>
          <w:sz w:val="24"/>
          <w:szCs w:val="24"/>
        </w:rPr>
        <w:t>1.1.5.01.01 Obras Hidráulicas Fluviais</w:t>
      </w:r>
      <w:r w:rsidRPr="000D00C1">
        <w:rPr>
          <w:rFonts w:ascii="Times New Roman" w:hAnsi="Times New Roman"/>
          <w:color w:val="000000"/>
          <w:sz w:val="24"/>
          <w:szCs w:val="24"/>
        </w:rPr>
        <w:t xml:space="preserve">), </w:t>
      </w:r>
      <w:r w:rsidRPr="000D00C1">
        <w:rPr>
          <w:rFonts w:ascii="Times New Roman" w:hAnsi="Times New Roman"/>
          <w:color w:val="000000"/>
          <w:sz w:val="24"/>
          <w:szCs w:val="24"/>
        </w:rPr>
        <w:t>trata-se de atividade privativa do engenheiro civil.</w:t>
      </w:r>
    </w:p>
    <w:p w14:paraId="596A01B0" w14:textId="28991066" w:rsidR="0088371D" w:rsidRPr="000D00C1" w:rsidRDefault="0088371D" w:rsidP="0058545D">
      <w:pPr>
        <w:spacing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D00C1">
        <w:rPr>
          <w:rFonts w:ascii="Times New Roman" w:hAnsi="Times New Roman"/>
          <w:color w:val="000000"/>
          <w:sz w:val="24"/>
          <w:szCs w:val="24"/>
        </w:rPr>
        <w:t xml:space="preserve">Assim, respondendo objetivamente ao questionamento formulado, </w:t>
      </w:r>
      <w:r w:rsidRPr="000D00C1">
        <w:rPr>
          <w:rFonts w:ascii="Times New Roman" w:hAnsi="Times New Roman"/>
          <w:b/>
          <w:bCs/>
          <w:color w:val="000000"/>
          <w:sz w:val="24"/>
          <w:szCs w:val="24"/>
        </w:rPr>
        <w:t>não</w:t>
      </w:r>
      <w:r w:rsidRPr="000D00C1">
        <w:rPr>
          <w:rFonts w:ascii="Times New Roman" w:hAnsi="Times New Roman"/>
          <w:color w:val="000000"/>
          <w:sz w:val="24"/>
          <w:szCs w:val="24"/>
        </w:rPr>
        <w:t xml:space="preserve"> é possível da leitura do tópico 14.5, item 'd', subitem d.1', onde lê-se Engenheiro Civil, ler e assim considerar Engenheiro Civil ou Geólogo. A equipe técnica deve minimamente ser integrada por um engenheiro civil e pelos demais profissionais elencados no subitem 14.5.</w:t>
      </w:r>
    </w:p>
    <w:p w14:paraId="1316F405" w14:textId="729C2AEC" w:rsidR="00240B43" w:rsidRPr="000D00C1" w:rsidRDefault="00240B43" w:rsidP="0058545D">
      <w:pPr>
        <w:spacing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C278808" w14:textId="2A7E183D" w:rsidR="00240B43" w:rsidRPr="000D00C1" w:rsidRDefault="00240B43" w:rsidP="0058545D">
      <w:pPr>
        <w:spacing w:line="288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0D00C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PEDIDO DE ESCLARECIMENTO 03</w:t>
      </w:r>
      <w:r w:rsidR="00333F46" w:rsidRPr="000D00C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:</w:t>
      </w:r>
    </w:p>
    <w:p w14:paraId="5A88E911" w14:textId="77777777" w:rsidR="00240B43" w:rsidRPr="000D00C1" w:rsidRDefault="00240B43" w:rsidP="0058545D">
      <w:pPr>
        <w:spacing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D00C1">
        <w:rPr>
          <w:rFonts w:ascii="Times New Roman" w:hAnsi="Times New Roman"/>
          <w:color w:val="000000"/>
          <w:sz w:val="24"/>
          <w:szCs w:val="24"/>
        </w:rPr>
        <w:t xml:space="preserve">Considerando que o prazo para o fechamento contábil de 2021 está vigente, é possível o envio do fechamento do Balanço 2019-2020? </w:t>
      </w:r>
    </w:p>
    <w:p w14:paraId="490FB879" w14:textId="39A3A63F" w:rsidR="00240B43" w:rsidRPr="000D00C1" w:rsidRDefault="00240B43" w:rsidP="0058545D">
      <w:pPr>
        <w:spacing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D00C1">
        <w:rPr>
          <w:rFonts w:ascii="Times New Roman" w:hAnsi="Times New Roman"/>
          <w:color w:val="000000"/>
          <w:sz w:val="24"/>
          <w:szCs w:val="24"/>
        </w:rPr>
        <w:t xml:space="preserve">a)    Balanço patrimonial e demonstrações contábeis do último exercício social, já exigíveis e apresentados na forma da lei, que comprovem a boa situação financeira da empresa, vedada a sua </w:t>
      </w:r>
      <w:r w:rsidRPr="000D00C1">
        <w:rPr>
          <w:rFonts w:ascii="Times New Roman" w:hAnsi="Times New Roman"/>
          <w:color w:val="000000"/>
          <w:sz w:val="24"/>
          <w:szCs w:val="24"/>
        </w:rPr>
        <w:lastRenderedPageBreak/>
        <w:t>substituição por balancetes ou balanços provisórios, podendo ser atualizados por índices oficiais quando encerrado há mais de 3 (três) meses da data de apresentação da proposta.</w:t>
      </w:r>
    </w:p>
    <w:p w14:paraId="12D0EB36" w14:textId="7DC12B44" w:rsidR="00240B43" w:rsidRPr="000D00C1" w:rsidRDefault="00240B43" w:rsidP="0058545D">
      <w:pPr>
        <w:spacing w:line="288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0D00C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RESPOSTA:</w:t>
      </w:r>
    </w:p>
    <w:p w14:paraId="2CEFF8C3" w14:textId="2B73F4D1" w:rsidR="00240B43" w:rsidRPr="000D00C1" w:rsidRDefault="008C370D" w:rsidP="0058545D">
      <w:pPr>
        <w:spacing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D00C1">
        <w:rPr>
          <w:rFonts w:ascii="Times New Roman" w:hAnsi="Times New Roman"/>
          <w:color w:val="000000"/>
          <w:sz w:val="24"/>
          <w:szCs w:val="24"/>
        </w:rPr>
        <w:t xml:space="preserve">Conforme </w:t>
      </w:r>
      <w:r w:rsidR="00FF3F15" w:rsidRPr="000D00C1">
        <w:rPr>
          <w:rFonts w:ascii="Times New Roman" w:hAnsi="Times New Roman"/>
          <w:color w:val="000000"/>
          <w:sz w:val="24"/>
          <w:szCs w:val="24"/>
        </w:rPr>
        <w:t xml:space="preserve">descrito no edital, </w:t>
      </w:r>
      <w:r w:rsidR="00574642" w:rsidRPr="000D00C1">
        <w:rPr>
          <w:rFonts w:ascii="Times New Roman" w:hAnsi="Times New Roman"/>
          <w:color w:val="000000"/>
          <w:sz w:val="24"/>
          <w:szCs w:val="24"/>
        </w:rPr>
        <w:t>o balanço patrimonial a ser apresentado é aquele já exigível e já apresentado na forma da Lei. Assim, se</w:t>
      </w:r>
      <w:r w:rsidR="006F26F5">
        <w:rPr>
          <w:rFonts w:ascii="Times New Roman" w:hAnsi="Times New Roman"/>
          <w:color w:val="000000"/>
          <w:sz w:val="24"/>
          <w:szCs w:val="24"/>
        </w:rPr>
        <w:t xml:space="preserve"> de acordo com as normas de escrituração, </w:t>
      </w:r>
      <w:r w:rsidR="00574642" w:rsidRPr="000D00C1">
        <w:rPr>
          <w:rFonts w:ascii="Times New Roman" w:hAnsi="Times New Roman"/>
          <w:color w:val="000000"/>
          <w:sz w:val="24"/>
          <w:szCs w:val="24"/>
        </w:rPr>
        <w:t xml:space="preserve">o balanço </w:t>
      </w:r>
      <w:r w:rsidR="00246756" w:rsidRPr="000D00C1">
        <w:rPr>
          <w:rFonts w:ascii="Times New Roman" w:hAnsi="Times New Roman"/>
          <w:color w:val="000000"/>
          <w:sz w:val="24"/>
          <w:szCs w:val="24"/>
        </w:rPr>
        <w:t xml:space="preserve">patrimonial do ano calendário 2021 ainda não </w:t>
      </w:r>
      <w:r w:rsidR="00853B92" w:rsidRPr="000D00C1">
        <w:rPr>
          <w:rFonts w:ascii="Times New Roman" w:hAnsi="Times New Roman"/>
          <w:color w:val="000000"/>
          <w:sz w:val="24"/>
          <w:szCs w:val="24"/>
        </w:rPr>
        <w:t xml:space="preserve">está registrado na </w:t>
      </w:r>
      <w:r w:rsidR="00F71761" w:rsidRPr="000D00C1">
        <w:rPr>
          <w:rFonts w:ascii="Times New Roman" w:hAnsi="Times New Roman"/>
          <w:color w:val="000000"/>
          <w:sz w:val="24"/>
          <w:szCs w:val="24"/>
        </w:rPr>
        <w:t>entidade competente</w:t>
      </w:r>
      <w:r w:rsidR="006F26F5">
        <w:rPr>
          <w:rFonts w:ascii="Times New Roman" w:hAnsi="Times New Roman"/>
          <w:color w:val="000000"/>
          <w:sz w:val="24"/>
          <w:szCs w:val="24"/>
        </w:rPr>
        <w:t>, então é possível apresentar o balanço patrimonial 2019-2020.</w:t>
      </w:r>
    </w:p>
    <w:p w14:paraId="63DF8301" w14:textId="4274A13F" w:rsidR="00240B43" w:rsidRPr="000D00C1" w:rsidRDefault="00240B43" w:rsidP="0058545D">
      <w:pPr>
        <w:spacing w:line="288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0D00C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PEDIDO DE ESCLARECIMENTO 04</w:t>
      </w:r>
      <w:r w:rsidR="00333F46" w:rsidRPr="000D00C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:</w:t>
      </w:r>
    </w:p>
    <w:p w14:paraId="6D409B73" w14:textId="32E3A5F9" w:rsidR="00240B43" w:rsidRPr="000D00C1" w:rsidRDefault="00240B43" w:rsidP="0058545D">
      <w:pPr>
        <w:spacing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D00C1">
        <w:rPr>
          <w:rFonts w:ascii="Times New Roman" w:hAnsi="Times New Roman"/>
          <w:color w:val="000000"/>
          <w:sz w:val="24"/>
          <w:szCs w:val="24"/>
        </w:rPr>
        <w:t>Analisando a exigência de qualificação técnica do Edital Pregão Eletrônico nº 01/2022 – Processo Administrativo nº 01/2022, item 14.5, transcrito abaixo, está em desacordo com a legislação profissional.</w:t>
      </w:r>
    </w:p>
    <w:p w14:paraId="62631B38" w14:textId="1C94C410" w:rsidR="00240B43" w:rsidRPr="000D00C1" w:rsidRDefault="00A06E36" w:rsidP="0058545D">
      <w:pPr>
        <w:spacing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D00C1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31BB1DD8" wp14:editId="79D350E9">
            <wp:extent cx="5972175" cy="63780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4375" cy="644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B738B" w14:textId="045E5B5D" w:rsidR="00240B43" w:rsidRPr="000D00C1" w:rsidRDefault="00240B43" w:rsidP="0058545D">
      <w:pPr>
        <w:spacing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D00C1">
        <w:rPr>
          <w:rFonts w:ascii="Times New Roman" w:hAnsi="Times New Roman"/>
          <w:color w:val="000000"/>
          <w:sz w:val="24"/>
          <w:szCs w:val="24"/>
        </w:rPr>
        <w:t>Objeto:</w:t>
      </w:r>
    </w:p>
    <w:p w14:paraId="2CC42B92" w14:textId="018570CB" w:rsidR="00240B43" w:rsidRPr="000D00C1" w:rsidRDefault="00924589" w:rsidP="0058545D">
      <w:pPr>
        <w:spacing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D00C1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28794D27" wp14:editId="68F5E8F7">
            <wp:extent cx="6086475" cy="1563498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980" cy="157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C820E" w14:textId="10821F6C" w:rsidR="00240B43" w:rsidRPr="000D00C1" w:rsidRDefault="00AE3FD1" w:rsidP="0058545D">
      <w:pPr>
        <w:spacing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D00C1">
        <w:rPr>
          <w:rFonts w:ascii="Times New Roman" w:hAnsi="Times New Roman"/>
          <w:color w:val="000000"/>
          <w:sz w:val="24"/>
          <w:szCs w:val="24"/>
        </w:rPr>
        <w:t xml:space="preserve">Apesar do novo edital 01/2022 </w:t>
      </w:r>
      <w:r w:rsidR="00FE0BFA" w:rsidRPr="000D00C1">
        <w:rPr>
          <w:rFonts w:ascii="Times New Roman" w:hAnsi="Times New Roman"/>
          <w:color w:val="000000"/>
          <w:sz w:val="24"/>
          <w:szCs w:val="24"/>
        </w:rPr>
        <w:t xml:space="preserve">ter suprimido o termo “desassoreamento”, está claro no termo </w:t>
      </w:r>
      <w:r w:rsidR="00240B43" w:rsidRPr="000D00C1">
        <w:rPr>
          <w:rFonts w:ascii="Times New Roman" w:hAnsi="Times New Roman"/>
          <w:color w:val="000000"/>
          <w:sz w:val="24"/>
          <w:szCs w:val="24"/>
        </w:rPr>
        <w:t>de referência (Anexo I) que os serviços se referem a elaboração de projeto de recuperação ambiental e desassoreamento do Ribeirão Ariribá. Como exemplo citamos o Capítulo III, que descreve os serviços a serem realizados para elaboração do Projeto de Desassoreamento e do Projeto Hidráulico.</w:t>
      </w:r>
    </w:p>
    <w:p w14:paraId="6FF5CB46" w14:textId="2A1E0018" w:rsidR="00240B43" w:rsidRPr="000D00C1" w:rsidRDefault="00240B43" w:rsidP="0058545D">
      <w:pPr>
        <w:spacing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D00C1">
        <w:rPr>
          <w:rFonts w:ascii="Times New Roman" w:hAnsi="Times New Roman"/>
          <w:color w:val="000000"/>
          <w:sz w:val="24"/>
          <w:szCs w:val="24"/>
        </w:rPr>
        <w:t>No nosso entendimento, de acordo com a Lei 5194/66 que regula o exercício das profissões de Engenheiro, Arquiteto e Engenheiro-Agrônomo, a elaboração de projeto de recuperação ambiental, de desassoreamento do Ribeirão Ariribá, conforme Termo de Referência (anexo I), Capitulo III – Projeto de Desassoreamento, Projeto Hidráulico, são serviços de exclusiva dos profissionais pertencentes ao Sistema CONFEA/CREA.</w:t>
      </w:r>
    </w:p>
    <w:p w14:paraId="2C39ADA8" w14:textId="35FEE3AC" w:rsidR="00240B43" w:rsidRPr="000D00C1" w:rsidRDefault="00240B43" w:rsidP="0058545D">
      <w:pPr>
        <w:spacing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D00C1">
        <w:rPr>
          <w:rFonts w:ascii="Times New Roman" w:hAnsi="Times New Roman"/>
          <w:color w:val="000000"/>
          <w:sz w:val="24"/>
          <w:szCs w:val="24"/>
        </w:rPr>
        <w:lastRenderedPageBreak/>
        <w:t>Sendo assim, a exigência da qualificação técnica não poderá facultar a Empresa estar cadastrada somente no CRBio, devendo obrigatoriamente estar cadastrada no sistema CONFEA/CREA. Motivo pelo qual solicitamos que a comissão proceda a análise e alteração da exigência de qualificação técnica deste edital.</w:t>
      </w:r>
    </w:p>
    <w:p w14:paraId="29B1C681" w14:textId="579E9BEF" w:rsidR="00240B43" w:rsidRPr="000D00C1" w:rsidRDefault="00924589" w:rsidP="0058545D">
      <w:pPr>
        <w:spacing w:line="288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0D00C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RESPOSTA:</w:t>
      </w:r>
    </w:p>
    <w:p w14:paraId="5FF45A0A" w14:textId="0815C0F8" w:rsidR="005944A7" w:rsidRPr="000D00C1" w:rsidRDefault="003C0684" w:rsidP="0058545D">
      <w:pPr>
        <w:spacing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D00C1">
        <w:rPr>
          <w:rFonts w:ascii="Times New Roman" w:hAnsi="Times New Roman"/>
          <w:color w:val="000000"/>
          <w:sz w:val="24"/>
          <w:szCs w:val="24"/>
        </w:rPr>
        <w:t xml:space="preserve">Conforme descrito no objeto de forma bastante clara e objetiva, a licitação </w:t>
      </w:r>
      <w:r w:rsidR="00363BF4" w:rsidRPr="000D00C1">
        <w:rPr>
          <w:rFonts w:ascii="Times New Roman" w:hAnsi="Times New Roman"/>
          <w:color w:val="000000"/>
          <w:sz w:val="24"/>
          <w:szCs w:val="24"/>
        </w:rPr>
        <w:t>busca</w:t>
      </w:r>
      <w:r w:rsidRPr="000D00C1">
        <w:rPr>
          <w:rFonts w:ascii="Times New Roman" w:hAnsi="Times New Roman"/>
          <w:color w:val="000000"/>
          <w:sz w:val="24"/>
          <w:szCs w:val="24"/>
        </w:rPr>
        <w:t xml:space="preserve"> a contratação</w:t>
      </w:r>
      <w:r w:rsidR="00363BF4" w:rsidRPr="000D00C1">
        <w:rPr>
          <w:rFonts w:ascii="Times New Roman" w:hAnsi="Times New Roman"/>
          <w:color w:val="000000"/>
          <w:sz w:val="24"/>
          <w:szCs w:val="24"/>
        </w:rPr>
        <w:t xml:space="preserve"> de serviços técnicos para a elaboração do projeto de recuperação ambiental do Ribeirão Ariribá. </w:t>
      </w:r>
      <w:r w:rsidR="00A93736" w:rsidRPr="000D00C1">
        <w:rPr>
          <w:rFonts w:ascii="Times New Roman" w:hAnsi="Times New Roman"/>
          <w:color w:val="000000"/>
          <w:sz w:val="24"/>
          <w:szCs w:val="24"/>
        </w:rPr>
        <w:t>Esta é, portanto, a parcela mais relevante da contratação</w:t>
      </w:r>
      <w:r w:rsidR="00867664" w:rsidRPr="000D00C1">
        <w:rPr>
          <w:rFonts w:ascii="Times New Roman" w:hAnsi="Times New Roman"/>
          <w:color w:val="000000"/>
          <w:sz w:val="24"/>
          <w:szCs w:val="24"/>
        </w:rPr>
        <w:t xml:space="preserve"> e, </w:t>
      </w:r>
      <w:r w:rsidR="002E3F2E" w:rsidRPr="000D00C1">
        <w:rPr>
          <w:rFonts w:ascii="Times New Roman" w:hAnsi="Times New Roman"/>
          <w:color w:val="000000"/>
          <w:sz w:val="24"/>
          <w:szCs w:val="24"/>
        </w:rPr>
        <w:t>consequentemente, alvo da exigência de qualificação técnica para fins de habilitação da licitante.</w:t>
      </w:r>
      <w:r w:rsidR="00A93736" w:rsidRPr="000D00C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E3F2E" w:rsidRPr="000D00C1">
        <w:rPr>
          <w:rFonts w:ascii="Times New Roman" w:hAnsi="Times New Roman"/>
          <w:color w:val="000000"/>
          <w:sz w:val="24"/>
          <w:szCs w:val="24"/>
        </w:rPr>
        <w:t>O</w:t>
      </w:r>
      <w:r w:rsidR="00A93736" w:rsidRPr="000D00C1">
        <w:rPr>
          <w:rFonts w:ascii="Times New Roman" w:hAnsi="Times New Roman"/>
          <w:color w:val="000000"/>
          <w:sz w:val="24"/>
          <w:szCs w:val="24"/>
        </w:rPr>
        <w:t xml:space="preserve"> projeto de desassoreamento </w:t>
      </w:r>
      <w:r w:rsidR="002E3F2E" w:rsidRPr="000D00C1">
        <w:rPr>
          <w:rFonts w:ascii="Times New Roman" w:hAnsi="Times New Roman"/>
          <w:color w:val="000000"/>
          <w:sz w:val="24"/>
          <w:szCs w:val="24"/>
        </w:rPr>
        <w:t xml:space="preserve">consiste em </w:t>
      </w:r>
      <w:r w:rsidR="00A93736" w:rsidRPr="000D00C1">
        <w:rPr>
          <w:rFonts w:ascii="Times New Roman" w:hAnsi="Times New Roman"/>
          <w:color w:val="000000"/>
          <w:sz w:val="24"/>
          <w:szCs w:val="24"/>
        </w:rPr>
        <w:t xml:space="preserve">um dos projetos prováveis </w:t>
      </w:r>
      <w:r w:rsidR="00430C9C" w:rsidRPr="000D00C1">
        <w:rPr>
          <w:rFonts w:ascii="Times New Roman" w:hAnsi="Times New Roman"/>
          <w:color w:val="000000"/>
          <w:sz w:val="24"/>
          <w:szCs w:val="24"/>
        </w:rPr>
        <w:t>a ser executado, de</w:t>
      </w:r>
      <w:r w:rsidR="0078733E" w:rsidRPr="000D00C1">
        <w:rPr>
          <w:rFonts w:ascii="Times New Roman" w:hAnsi="Times New Roman"/>
          <w:color w:val="000000"/>
          <w:sz w:val="24"/>
          <w:szCs w:val="24"/>
        </w:rPr>
        <w:t>corrente</w:t>
      </w:r>
      <w:r w:rsidR="00430C9C" w:rsidRPr="000D00C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733E" w:rsidRPr="000D00C1">
        <w:rPr>
          <w:rFonts w:ascii="Times New Roman" w:hAnsi="Times New Roman"/>
          <w:color w:val="000000"/>
          <w:sz w:val="24"/>
          <w:szCs w:val="24"/>
        </w:rPr>
        <w:t>d</w:t>
      </w:r>
      <w:r w:rsidR="00430C9C" w:rsidRPr="000D00C1">
        <w:rPr>
          <w:rFonts w:ascii="Times New Roman" w:hAnsi="Times New Roman"/>
          <w:color w:val="000000"/>
          <w:sz w:val="24"/>
          <w:szCs w:val="24"/>
        </w:rPr>
        <w:t xml:space="preserve">o projeto de recuperação ambiental, exatamente </w:t>
      </w:r>
      <w:r w:rsidR="004104F6" w:rsidRPr="000D00C1">
        <w:rPr>
          <w:rFonts w:ascii="Times New Roman" w:hAnsi="Times New Roman"/>
          <w:color w:val="000000"/>
          <w:sz w:val="24"/>
          <w:szCs w:val="24"/>
        </w:rPr>
        <w:t>com vistas a recuperação ambiental do Ribeirão Ariribá.</w:t>
      </w:r>
      <w:r w:rsidR="005944A7" w:rsidRPr="000D00C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26F7E" w:rsidRPr="000D00C1">
        <w:rPr>
          <w:rFonts w:ascii="Times New Roman" w:hAnsi="Times New Roman"/>
          <w:color w:val="000000"/>
          <w:sz w:val="24"/>
          <w:szCs w:val="24"/>
        </w:rPr>
        <w:t xml:space="preserve">Justamente por ser um projeto </w:t>
      </w:r>
      <w:r w:rsidR="0078733E" w:rsidRPr="000D00C1">
        <w:rPr>
          <w:rFonts w:ascii="Times New Roman" w:hAnsi="Times New Roman"/>
          <w:color w:val="000000"/>
          <w:sz w:val="24"/>
          <w:szCs w:val="24"/>
        </w:rPr>
        <w:t>decorrente do</w:t>
      </w:r>
      <w:r w:rsidR="00326F7E" w:rsidRPr="000D00C1">
        <w:rPr>
          <w:rFonts w:ascii="Times New Roman" w:hAnsi="Times New Roman"/>
          <w:color w:val="000000"/>
          <w:sz w:val="24"/>
          <w:szCs w:val="24"/>
        </w:rPr>
        <w:t xml:space="preserve"> projeto de recuperação ambiental, poderá ser alvo de subcontratação </w:t>
      </w:r>
      <w:r w:rsidR="00814F35" w:rsidRPr="000D00C1">
        <w:rPr>
          <w:rFonts w:ascii="Times New Roman" w:hAnsi="Times New Roman"/>
          <w:color w:val="000000"/>
          <w:sz w:val="24"/>
          <w:szCs w:val="24"/>
        </w:rPr>
        <w:t xml:space="preserve">e ser executado pela equipe técnica </w:t>
      </w:r>
      <w:r w:rsidR="00814F35" w:rsidRPr="000D00C1">
        <w:rPr>
          <w:rFonts w:ascii="Times New Roman" w:hAnsi="Times New Roman"/>
          <w:color w:val="000000"/>
          <w:sz w:val="24"/>
          <w:szCs w:val="24"/>
        </w:rPr>
        <w:t>d</w:t>
      </w:r>
      <w:r w:rsidR="00326F7E" w:rsidRPr="000D00C1">
        <w:rPr>
          <w:rFonts w:ascii="Times New Roman" w:hAnsi="Times New Roman"/>
          <w:color w:val="000000"/>
          <w:sz w:val="24"/>
          <w:szCs w:val="24"/>
        </w:rPr>
        <w:t>a empresa a ser contratada</w:t>
      </w:r>
      <w:r w:rsidR="00814F35" w:rsidRPr="000D00C1">
        <w:rPr>
          <w:rFonts w:ascii="Times New Roman" w:hAnsi="Times New Roman"/>
          <w:color w:val="000000"/>
          <w:sz w:val="24"/>
          <w:szCs w:val="24"/>
        </w:rPr>
        <w:t>.</w:t>
      </w:r>
      <w:r w:rsidR="00471A6C" w:rsidRPr="000D00C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A265A" w:rsidRPr="000D00C1">
        <w:rPr>
          <w:rFonts w:ascii="Times New Roman" w:hAnsi="Times New Roman"/>
          <w:color w:val="000000"/>
          <w:sz w:val="24"/>
          <w:szCs w:val="24"/>
        </w:rPr>
        <w:t xml:space="preserve">Assim, </w:t>
      </w:r>
      <w:r w:rsidR="00BA242F" w:rsidRPr="000D00C1">
        <w:rPr>
          <w:rFonts w:ascii="Times New Roman" w:hAnsi="Times New Roman"/>
          <w:color w:val="000000"/>
          <w:sz w:val="24"/>
          <w:szCs w:val="24"/>
        </w:rPr>
        <w:t xml:space="preserve">o edital está em estrita conformidade com o art. </w:t>
      </w:r>
      <w:r w:rsidR="009704A0" w:rsidRPr="000D00C1">
        <w:rPr>
          <w:rFonts w:ascii="Times New Roman" w:hAnsi="Times New Roman"/>
          <w:color w:val="000000"/>
          <w:sz w:val="24"/>
          <w:szCs w:val="24"/>
        </w:rPr>
        <w:t>30 da Lei nº 8.666/93</w:t>
      </w:r>
      <w:r w:rsidR="00C76D98" w:rsidRPr="000D00C1">
        <w:rPr>
          <w:rFonts w:ascii="Times New Roman" w:hAnsi="Times New Roman"/>
          <w:color w:val="000000"/>
          <w:sz w:val="24"/>
          <w:szCs w:val="24"/>
        </w:rPr>
        <w:t xml:space="preserve">, afastando qualquer </w:t>
      </w:r>
      <w:r w:rsidR="00F46600" w:rsidRPr="000D00C1">
        <w:rPr>
          <w:rFonts w:ascii="Times New Roman" w:hAnsi="Times New Roman"/>
          <w:color w:val="000000"/>
          <w:sz w:val="24"/>
          <w:szCs w:val="24"/>
        </w:rPr>
        <w:t>exigência restritiva da competitividade</w:t>
      </w:r>
      <w:r w:rsidR="0078733E" w:rsidRPr="000D00C1">
        <w:rPr>
          <w:rFonts w:ascii="Times New Roman" w:hAnsi="Times New Roman"/>
          <w:color w:val="000000"/>
          <w:sz w:val="24"/>
          <w:szCs w:val="24"/>
        </w:rPr>
        <w:t>, uma vez que permite ampliar a disput</w:t>
      </w:r>
      <w:r w:rsidR="00656290" w:rsidRPr="000D00C1">
        <w:rPr>
          <w:rFonts w:ascii="Times New Roman" w:hAnsi="Times New Roman"/>
          <w:color w:val="000000"/>
          <w:sz w:val="24"/>
          <w:szCs w:val="24"/>
        </w:rPr>
        <w:t xml:space="preserve">a, já que profissionais cadastrados no CRBio podem </w:t>
      </w:r>
      <w:r w:rsidR="005D4284" w:rsidRPr="000D00C1">
        <w:rPr>
          <w:rFonts w:ascii="Times New Roman" w:hAnsi="Times New Roman"/>
          <w:color w:val="000000"/>
          <w:sz w:val="24"/>
          <w:szCs w:val="24"/>
        </w:rPr>
        <w:t>também executar o projeto de recuperação ambiental.</w:t>
      </w:r>
    </w:p>
    <w:p w14:paraId="0AF33181" w14:textId="6CC380D8" w:rsidR="003F6C7D" w:rsidRPr="000D00C1" w:rsidRDefault="003F6C7D" w:rsidP="0058545D">
      <w:pPr>
        <w:spacing w:line="288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0D00C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PEDIDO DE ESCLARECIMENTO 05:</w:t>
      </w:r>
    </w:p>
    <w:p w14:paraId="31EBB5D2" w14:textId="7D94683B" w:rsidR="008A5683" w:rsidRPr="000D00C1" w:rsidRDefault="008A5683" w:rsidP="0058545D">
      <w:pPr>
        <w:pStyle w:val="PargrafodaLista"/>
        <w:numPr>
          <w:ilvl w:val="0"/>
          <w:numId w:val="4"/>
        </w:numPr>
        <w:spacing w:line="288" w:lineRule="auto"/>
        <w:contextualSpacing w:val="0"/>
        <w:rPr>
          <w:rFonts w:ascii="Times New Roman" w:hAnsi="Times New Roman" w:cs="Times New Roman"/>
          <w:color w:val="000000"/>
          <w:szCs w:val="24"/>
        </w:rPr>
      </w:pPr>
      <w:r w:rsidRPr="000D00C1">
        <w:rPr>
          <w:rFonts w:ascii="Times New Roman" w:hAnsi="Times New Roman" w:cs="Times New Roman"/>
          <w:color w:val="000000"/>
          <w:szCs w:val="24"/>
        </w:rPr>
        <w:t>Entendemos que para o atendimento do item </w:t>
      </w:r>
      <w:r w:rsidRPr="000D00C1">
        <w:rPr>
          <w:rFonts w:ascii="Times New Roman" w:hAnsi="Times New Roman" w:cs="Times New Roman"/>
          <w:color w:val="000000"/>
          <w:szCs w:val="24"/>
          <w:u w:val="single"/>
        </w:rPr>
        <w:t>5.1.3 Estudo Hidrológico</w:t>
      </w:r>
      <w:r w:rsidRPr="000D00C1">
        <w:rPr>
          <w:rFonts w:ascii="Times New Roman" w:hAnsi="Times New Roman" w:cs="Times New Roman"/>
          <w:color w:val="000000"/>
          <w:szCs w:val="24"/>
        </w:rPr>
        <w:t>, onde é solicitado que a contratada deve: -</w:t>
      </w:r>
      <w:r w:rsidRPr="000D00C1">
        <w:rPr>
          <w:rFonts w:ascii="Times New Roman" w:hAnsi="Times New Roman" w:cs="Times New Roman"/>
          <w:i/>
          <w:iCs/>
          <w:color w:val="000000"/>
          <w:szCs w:val="24"/>
        </w:rPr>
        <w:t> "Realizar a Simulação de cheias atuais e pós-obra, com manchas gráficas" </w:t>
      </w:r>
      <w:r w:rsidRPr="000D00C1">
        <w:rPr>
          <w:rFonts w:ascii="Times New Roman" w:hAnsi="Times New Roman" w:cs="Times New Roman"/>
          <w:color w:val="000000"/>
          <w:szCs w:val="24"/>
        </w:rPr>
        <w:t>se faz necessária a realização de modelagem hidráulico-hidrológica do Ribeirão Ariribá.</w:t>
      </w:r>
      <w:r w:rsidRPr="000D00C1">
        <w:rPr>
          <w:rFonts w:ascii="Times New Roman" w:hAnsi="Times New Roman" w:cs="Times New Roman"/>
          <w:color w:val="000000"/>
          <w:szCs w:val="24"/>
        </w:rPr>
        <w:t xml:space="preserve"> </w:t>
      </w:r>
      <w:r w:rsidRPr="000D00C1">
        <w:rPr>
          <w:rFonts w:ascii="Times New Roman" w:hAnsi="Times New Roman" w:cs="Times New Roman"/>
          <w:color w:val="000000"/>
          <w:szCs w:val="24"/>
        </w:rPr>
        <w:t>Está correto nosso entendimento? Por gentileza, solicitamos esclarecer.</w:t>
      </w:r>
    </w:p>
    <w:p w14:paraId="15B044E6" w14:textId="1C344EED" w:rsidR="000374FF" w:rsidRPr="000D00C1" w:rsidRDefault="000374FF" w:rsidP="0058545D">
      <w:pPr>
        <w:pStyle w:val="PargrafodaLista"/>
        <w:numPr>
          <w:ilvl w:val="0"/>
          <w:numId w:val="4"/>
        </w:numPr>
        <w:spacing w:line="288" w:lineRule="auto"/>
        <w:contextualSpacing w:val="0"/>
        <w:rPr>
          <w:rFonts w:ascii="Times New Roman" w:hAnsi="Times New Roman" w:cs="Times New Roman"/>
          <w:color w:val="000000"/>
          <w:szCs w:val="24"/>
        </w:rPr>
      </w:pPr>
      <w:r w:rsidRPr="000D00C1">
        <w:rPr>
          <w:rFonts w:ascii="Times New Roman" w:hAnsi="Times New Roman" w:cs="Times New Roman"/>
          <w:color w:val="000000"/>
          <w:szCs w:val="24"/>
        </w:rPr>
        <w:t>Quanto ao item 5.2.4 Travessia e pontes, onde é solicitado: "realização de avaliação e discussão das condições estruturais, físicas e de dimensionamento das travessias", não se faz necessária a elaboração de um laudo de manifestações patológicas destes, visto a necessidade de classificação de risco estrutural para tal. Entendemos ser suficiente o registro fotográfico das travessias e pontes com descrição visual das estruturas.</w:t>
      </w:r>
      <w:r w:rsidRPr="000D00C1">
        <w:rPr>
          <w:rFonts w:ascii="Times New Roman" w:hAnsi="Times New Roman" w:cs="Times New Roman"/>
          <w:color w:val="000000"/>
          <w:szCs w:val="24"/>
        </w:rPr>
        <w:t xml:space="preserve"> </w:t>
      </w:r>
      <w:r w:rsidRPr="000D00C1">
        <w:rPr>
          <w:rFonts w:ascii="Times New Roman" w:hAnsi="Times New Roman" w:cs="Times New Roman"/>
          <w:color w:val="000000"/>
          <w:szCs w:val="24"/>
        </w:rPr>
        <w:t>Está correto nosso entendimento? Por gentileza, solicitamos esclarecer.</w:t>
      </w:r>
    </w:p>
    <w:p w14:paraId="0F904D51" w14:textId="35695D87" w:rsidR="002F0E59" w:rsidRPr="000D00C1" w:rsidRDefault="002F0E59" w:rsidP="0058545D">
      <w:pPr>
        <w:pStyle w:val="PargrafodaLista"/>
        <w:numPr>
          <w:ilvl w:val="0"/>
          <w:numId w:val="4"/>
        </w:numPr>
        <w:spacing w:line="288" w:lineRule="auto"/>
        <w:contextualSpacing w:val="0"/>
        <w:rPr>
          <w:rFonts w:ascii="Times New Roman" w:hAnsi="Times New Roman" w:cs="Times New Roman"/>
          <w:color w:val="000000"/>
          <w:szCs w:val="24"/>
        </w:rPr>
      </w:pPr>
      <w:r w:rsidRPr="000D00C1">
        <w:rPr>
          <w:rFonts w:ascii="Times New Roman" w:hAnsi="Times New Roman" w:cs="Times New Roman"/>
          <w:color w:val="000000"/>
          <w:szCs w:val="24"/>
        </w:rPr>
        <w:t>Quanto ao item 5. CAPÍTULO I - DIAGNÓSTICO DA ÁREA DE PROJETO "Objetivo de caracterizar os aspectos físicos e ambientais da Bacia Hidrográfica e do Ribeirão Ariribá." Este diagnóstico contempla a apresentação de quais mapas?</w:t>
      </w:r>
      <w:r w:rsidRPr="000D00C1">
        <w:rPr>
          <w:rFonts w:ascii="Times New Roman" w:hAnsi="Times New Roman" w:cs="Times New Roman"/>
          <w:color w:val="000000"/>
          <w:szCs w:val="24"/>
        </w:rPr>
        <w:t xml:space="preserve"> </w:t>
      </w:r>
      <w:r w:rsidRPr="000D00C1">
        <w:rPr>
          <w:rFonts w:ascii="Times New Roman" w:hAnsi="Times New Roman" w:cs="Times New Roman"/>
          <w:color w:val="000000"/>
          <w:szCs w:val="24"/>
        </w:rPr>
        <w:t>Por gentileza, solicitamos esclarecer.</w:t>
      </w:r>
    </w:p>
    <w:p w14:paraId="76D51E48" w14:textId="73E47D9E" w:rsidR="009712A0" w:rsidRPr="000D00C1" w:rsidRDefault="009712A0" w:rsidP="0058545D">
      <w:pPr>
        <w:pStyle w:val="PargrafodaLista"/>
        <w:numPr>
          <w:ilvl w:val="0"/>
          <w:numId w:val="4"/>
        </w:numPr>
        <w:spacing w:line="288" w:lineRule="auto"/>
        <w:contextualSpacing w:val="0"/>
        <w:rPr>
          <w:rFonts w:ascii="Times New Roman" w:hAnsi="Times New Roman" w:cs="Times New Roman"/>
          <w:color w:val="000000"/>
          <w:szCs w:val="24"/>
        </w:rPr>
      </w:pPr>
      <w:r w:rsidRPr="000D00C1">
        <w:rPr>
          <w:rFonts w:ascii="Times New Roman" w:hAnsi="Times New Roman" w:cs="Times New Roman"/>
          <w:color w:val="000000"/>
          <w:szCs w:val="24"/>
        </w:rPr>
        <w:t xml:space="preserve">Quanto ao item 6. CAPÍTULO II - Levantamento Planialtimétrico e Batimetria, entendemos que devido às características da área de estudo do referido TR, o levantamento </w:t>
      </w:r>
      <w:r w:rsidRPr="000D00C1">
        <w:rPr>
          <w:rFonts w:ascii="Times New Roman" w:hAnsi="Times New Roman" w:cs="Times New Roman"/>
          <w:color w:val="000000"/>
          <w:szCs w:val="24"/>
        </w:rPr>
        <w:lastRenderedPageBreak/>
        <w:t>indicado para o atendimento deste escopo, é a topobatimetria. Está correto o nosso entendimento? Por gentileza, solicitamos esclarecer.</w:t>
      </w:r>
    </w:p>
    <w:p w14:paraId="592D56A0" w14:textId="454A972F" w:rsidR="009712A0" w:rsidRPr="000D00C1" w:rsidRDefault="009712A0" w:rsidP="0058545D">
      <w:pPr>
        <w:spacing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D00C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RESPOSTA</w:t>
      </w:r>
      <w:r w:rsidRPr="000D00C1">
        <w:rPr>
          <w:rFonts w:ascii="Times New Roman" w:hAnsi="Times New Roman"/>
          <w:color w:val="000000"/>
          <w:sz w:val="24"/>
          <w:szCs w:val="24"/>
        </w:rPr>
        <w:t>:</w:t>
      </w:r>
      <w:r w:rsidR="000D479E" w:rsidRPr="000D00C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479E" w:rsidRPr="000D00C1">
        <w:rPr>
          <w:rFonts w:ascii="Times New Roman" w:hAnsi="Times New Roman"/>
          <w:color w:val="000000"/>
          <w:sz w:val="24"/>
          <w:szCs w:val="24"/>
        </w:rPr>
        <w:t>Para Além das especificações já constantes no edital para cada item questionado informamos que compete à Contratada a produção dos documentos suficientes e necessários para aplicabilidade das soluções propostas, independentemente das ferramentas e softwares utilizados.</w:t>
      </w:r>
    </w:p>
    <w:p w14:paraId="4D44EF54" w14:textId="066AA3EB" w:rsidR="008B0CA6" w:rsidRPr="000D00C1" w:rsidRDefault="008B0CA6" w:rsidP="0058545D">
      <w:pPr>
        <w:spacing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D00C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DÚVIDAS:</w:t>
      </w:r>
    </w:p>
    <w:p w14:paraId="44614B1D" w14:textId="77777777" w:rsidR="008E141B" w:rsidRPr="000D00C1" w:rsidRDefault="008E141B" w:rsidP="0058545D">
      <w:pPr>
        <w:spacing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D00C1">
        <w:rPr>
          <w:rFonts w:ascii="Times New Roman" w:hAnsi="Times New Roman"/>
          <w:color w:val="000000"/>
          <w:sz w:val="24"/>
          <w:szCs w:val="24"/>
        </w:rPr>
        <w:t>Quanto ao item 5.1.2. Uso e Ocupação do Solo na Bacia Hidrográfica, solicitamos os seguintes esclarecimentos:</w:t>
      </w:r>
    </w:p>
    <w:p w14:paraId="638B78F1" w14:textId="77777777" w:rsidR="008E141B" w:rsidRPr="000D00C1" w:rsidRDefault="008E141B" w:rsidP="0058545D">
      <w:pPr>
        <w:pStyle w:val="PargrafodaLista"/>
        <w:numPr>
          <w:ilvl w:val="1"/>
          <w:numId w:val="5"/>
        </w:numPr>
        <w:spacing w:line="288" w:lineRule="auto"/>
        <w:contextualSpacing w:val="0"/>
        <w:rPr>
          <w:rFonts w:ascii="Times New Roman" w:hAnsi="Times New Roman" w:cs="Times New Roman"/>
          <w:color w:val="000000"/>
          <w:szCs w:val="24"/>
        </w:rPr>
      </w:pPr>
      <w:r w:rsidRPr="000D00C1">
        <w:rPr>
          <w:rFonts w:ascii="Times New Roman" w:hAnsi="Times New Roman" w:cs="Times New Roman"/>
          <w:color w:val="000000"/>
          <w:szCs w:val="24"/>
        </w:rPr>
        <w:t xml:space="preserve">Pode ser utilizado imagens disponibilizadas na plataforma Google Earth?  Por gentileza, solicitamos esclarecer. </w:t>
      </w:r>
    </w:p>
    <w:p w14:paraId="6871DF30" w14:textId="3E328851" w:rsidR="00AB6D58" w:rsidRPr="000D00C1" w:rsidRDefault="000D00C1" w:rsidP="0058545D">
      <w:pPr>
        <w:spacing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D00C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RESPOSTA</w:t>
      </w:r>
      <w:r w:rsidR="00AB6D58" w:rsidRPr="000D00C1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D60DAA" w:rsidRPr="000D00C1">
        <w:rPr>
          <w:rFonts w:ascii="Times New Roman" w:hAnsi="Times New Roman"/>
          <w:color w:val="000000"/>
          <w:sz w:val="24"/>
          <w:szCs w:val="24"/>
        </w:rPr>
        <w:t>Compete à Contratada a produção dos documentos suficientes e necessários para aplicabilidade das soluções propostas, independentemente das ferramentas e softwares utilizados.</w:t>
      </w:r>
    </w:p>
    <w:p w14:paraId="4B4E08F0" w14:textId="77777777" w:rsidR="00A27620" w:rsidRPr="000D00C1" w:rsidRDefault="00A27620" w:rsidP="0058545D">
      <w:pPr>
        <w:pStyle w:val="PargrafodaLista"/>
        <w:numPr>
          <w:ilvl w:val="1"/>
          <w:numId w:val="5"/>
        </w:numPr>
        <w:spacing w:line="288" w:lineRule="auto"/>
        <w:contextualSpacing w:val="0"/>
        <w:rPr>
          <w:rFonts w:ascii="Times New Roman" w:hAnsi="Times New Roman" w:cs="Times New Roman"/>
          <w:color w:val="000000"/>
          <w:szCs w:val="24"/>
        </w:rPr>
      </w:pPr>
      <w:r w:rsidRPr="000D00C1">
        <w:rPr>
          <w:rFonts w:ascii="Times New Roman" w:hAnsi="Times New Roman" w:cs="Times New Roman"/>
          <w:color w:val="000000"/>
          <w:szCs w:val="24"/>
        </w:rPr>
        <w:t xml:space="preserve">Qual é a área total e a delimitação desta bacia?  Por gentileza, solicitamos esclarecer. </w:t>
      </w:r>
    </w:p>
    <w:p w14:paraId="0BB9A9E5" w14:textId="146B5DD3" w:rsidR="00A27620" w:rsidRPr="000D00C1" w:rsidRDefault="000D00C1" w:rsidP="0058545D">
      <w:pPr>
        <w:spacing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D00C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RESPOSTA</w:t>
      </w:r>
      <w:r w:rsidR="00A27620" w:rsidRPr="000D00C1">
        <w:rPr>
          <w:rFonts w:ascii="Times New Roman" w:hAnsi="Times New Roman"/>
          <w:color w:val="000000"/>
          <w:sz w:val="24"/>
          <w:szCs w:val="24"/>
        </w:rPr>
        <w:t xml:space="preserve">: Conforme descrito no item 5.1.1. Caracterização Física e Morfométrica da Bacia Hidrográfica, </w:t>
      </w:r>
      <w:r w:rsidR="008B0CA6" w:rsidRPr="000D00C1">
        <w:rPr>
          <w:rFonts w:ascii="Times New Roman" w:hAnsi="Times New Roman"/>
          <w:color w:val="000000"/>
          <w:sz w:val="24"/>
          <w:szCs w:val="24"/>
        </w:rPr>
        <w:t>a</w:t>
      </w:r>
      <w:r w:rsidR="00A27620" w:rsidRPr="000D00C1">
        <w:rPr>
          <w:rFonts w:ascii="Times New Roman" w:hAnsi="Times New Roman"/>
          <w:color w:val="000000"/>
          <w:sz w:val="24"/>
          <w:szCs w:val="24"/>
        </w:rPr>
        <w:t xml:space="preserve"> contratada deverá realizar a delimitação da área e perímetro da bacia hidrográfica</w:t>
      </w:r>
    </w:p>
    <w:p w14:paraId="6CB76D56" w14:textId="77777777" w:rsidR="00A27620" w:rsidRPr="000D00C1" w:rsidRDefault="00A27620" w:rsidP="0058545D">
      <w:pPr>
        <w:pStyle w:val="PargrafodaLista"/>
        <w:numPr>
          <w:ilvl w:val="1"/>
          <w:numId w:val="5"/>
        </w:numPr>
        <w:spacing w:line="288" w:lineRule="auto"/>
        <w:contextualSpacing w:val="0"/>
        <w:rPr>
          <w:rFonts w:ascii="Times New Roman" w:hAnsi="Times New Roman" w:cs="Times New Roman"/>
          <w:color w:val="000000"/>
          <w:szCs w:val="24"/>
        </w:rPr>
      </w:pPr>
      <w:r w:rsidRPr="000D00C1">
        <w:rPr>
          <w:rFonts w:ascii="Times New Roman" w:hAnsi="Times New Roman" w:cs="Times New Roman"/>
          <w:color w:val="000000"/>
          <w:szCs w:val="24"/>
        </w:rPr>
        <w:t xml:space="preserve">A contratante teria como disponibilizar um kmz com esta delimitação?  Por gentileza, solicitamos esclarecer. </w:t>
      </w:r>
    </w:p>
    <w:p w14:paraId="53EA7075" w14:textId="33A44E30" w:rsidR="00A27620" w:rsidRPr="000D00C1" w:rsidRDefault="000D00C1" w:rsidP="0058545D">
      <w:pPr>
        <w:spacing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D00C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RESPOSTA</w:t>
      </w:r>
      <w:r w:rsidRPr="000D00C1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A27620" w:rsidRPr="000D00C1">
        <w:rPr>
          <w:rFonts w:ascii="Times New Roman" w:hAnsi="Times New Roman"/>
          <w:color w:val="000000"/>
          <w:sz w:val="24"/>
          <w:szCs w:val="24"/>
        </w:rPr>
        <w:t xml:space="preserve">Conforme descrito no item 5.1.1. Caracterização Física e Morfométrica da Bacia Hidrográfica, </w:t>
      </w:r>
      <w:r w:rsidR="00AB6D58" w:rsidRPr="000D00C1">
        <w:rPr>
          <w:rFonts w:ascii="Times New Roman" w:hAnsi="Times New Roman"/>
          <w:color w:val="000000"/>
          <w:sz w:val="24"/>
          <w:szCs w:val="24"/>
        </w:rPr>
        <w:t>a</w:t>
      </w:r>
      <w:r w:rsidR="00A27620" w:rsidRPr="000D00C1">
        <w:rPr>
          <w:rFonts w:ascii="Times New Roman" w:hAnsi="Times New Roman"/>
          <w:color w:val="000000"/>
          <w:sz w:val="24"/>
          <w:szCs w:val="24"/>
        </w:rPr>
        <w:t xml:space="preserve"> contratada deverá realizar o mapeamento da área de drenagem da bacia hidrográfica.</w:t>
      </w:r>
    </w:p>
    <w:p w14:paraId="190803E9" w14:textId="77777777" w:rsidR="00284667" w:rsidRPr="000D00C1" w:rsidRDefault="007F69DE" w:rsidP="0058545D">
      <w:pPr>
        <w:spacing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D00C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DÚVIDA</w:t>
      </w:r>
      <w:r w:rsidRPr="000D00C1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14:paraId="56210863" w14:textId="035618F4" w:rsidR="007F69DE" w:rsidRPr="007F69DE" w:rsidRDefault="007F69DE" w:rsidP="0058545D">
      <w:pPr>
        <w:spacing w:line="288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F69DE">
        <w:rPr>
          <w:rFonts w:ascii="Times New Roman" w:hAnsi="Times New Roman"/>
          <w:color w:val="000000"/>
          <w:sz w:val="24"/>
          <w:szCs w:val="24"/>
        </w:rPr>
        <w:t>Quanto ao item </w:t>
      </w:r>
      <w:r w:rsidRPr="007F69DE">
        <w:rPr>
          <w:rFonts w:ascii="Times New Roman" w:hAnsi="Times New Roman"/>
          <w:color w:val="000000"/>
          <w:sz w:val="24"/>
          <w:szCs w:val="24"/>
          <w:u w:val="single"/>
        </w:rPr>
        <w:t>5.2. Área de Preservação Permanente – APP:</w:t>
      </w:r>
    </w:p>
    <w:p w14:paraId="4C4BA79D" w14:textId="77777777" w:rsidR="007F69DE" w:rsidRPr="007F69DE" w:rsidRDefault="007F69DE" w:rsidP="0058545D">
      <w:pPr>
        <w:numPr>
          <w:ilvl w:val="0"/>
          <w:numId w:val="6"/>
        </w:numPr>
        <w:spacing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F69DE">
        <w:rPr>
          <w:rFonts w:ascii="Times New Roman" w:hAnsi="Times New Roman"/>
          <w:color w:val="000000"/>
          <w:sz w:val="24"/>
          <w:szCs w:val="24"/>
        </w:rPr>
        <w:t>subitem </w:t>
      </w:r>
      <w:r w:rsidRPr="007F69DE">
        <w:rPr>
          <w:rFonts w:ascii="Times New Roman" w:hAnsi="Times New Roman"/>
          <w:i/>
          <w:iCs/>
          <w:color w:val="000000"/>
          <w:sz w:val="24"/>
          <w:szCs w:val="24"/>
        </w:rPr>
        <w:t>"b) Uso e Ocupação do solo conforme critérios do item "4.2.1.2" deste termo de referência; Não encontrei esse item "4.2.1.2" e</w:t>
      </w:r>
      <w:r w:rsidRPr="007F69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F69DE">
        <w:rPr>
          <w:rFonts w:ascii="Times New Roman" w:hAnsi="Times New Roman"/>
          <w:i/>
          <w:iCs/>
          <w:color w:val="000000"/>
          <w:sz w:val="24"/>
          <w:szCs w:val="24"/>
        </w:rPr>
        <w:t>5.2.2. Áreas Degradadas em APP</w:t>
      </w:r>
      <w:r w:rsidRPr="007F69DE">
        <w:rPr>
          <w:rFonts w:ascii="Times New Roman" w:hAnsi="Times New Roman"/>
          <w:color w:val="000000"/>
          <w:sz w:val="24"/>
          <w:szCs w:val="24"/>
        </w:rPr>
        <w:t>.</w:t>
      </w:r>
      <w:r w:rsidRPr="007F69DE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7F69DE">
        <w:rPr>
          <w:rFonts w:ascii="Times New Roman" w:hAnsi="Times New Roman"/>
          <w:color w:val="000000"/>
          <w:sz w:val="24"/>
          <w:szCs w:val="24"/>
        </w:rPr>
        <w:t>Não localizamos este item no referido TR, quais seriam estes critérios?  Por gentileza, solicitamos esclarecer.</w:t>
      </w:r>
    </w:p>
    <w:p w14:paraId="03F7B3E5" w14:textId="77777777" w:rsidR="008D24A7" w:rsidRPr="000D00C1" w:rsidRDefault="007F69DE" w:rsidP="0058545D">
      <w:pPr>
        <w:spacing w:line="288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D00C1">
        <w:rPr>
          <w:rFonts w:ascii="Times New Roman" w:hAnsi="Times New Roman"/>
          <w:b/>
          <w:color w:val="000000"/>
          <w:sz w:val="24"/>
          <w:szCs w:val="24"/>
          <w:u w:val="single"/>
        </w:rPr>
        <w:t>RESPOSTA</w:t>
      </w:r>
      <w:r w:rsidRPr="007F69DE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</w:p>
    <w:p w14:paraId="0D6A1039" w14:textId="07835646" w:rsidR="007F69DE" w:rsidRPr="007F69DE" w:rsidRDefault="007F69DE" w:rsidP="0058545D">
      <w:pPr>
        <w:spacing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F69DE">
        <w:rPr>
          <w:rFonts w:ascii="Times New Roman" w:hAnsi="Times New Roman"/>
          <w:color w:val="000000"/>
          <w:sz w:val="24"/>
          <w:szCs w:val="24"/>
        </w:rPr>
        <w:t xml:space="preserve">No item, </w:t>
      </w:r>
      <w:r w:rsidRPr="007F69DE">
        <w:rPr>
          <w:rFonts w:ascii="Times New Roman" w:hAnsi="Times New Roman"/>
          <w:color w:val="000000"/>
          <w:sz w:val="24"/>
          <w:szCs w:val="24"/>
          <w:u w:val="single"/>
        </w:rPr>
        <w:t>5.2.1. Área de Preservação Permanente – APP</w:t>
      </w:r>
      <w:r w:rsidRPr="007F69DE">
        <w:rPr>
          <w:rFonts w:ascii="Times New Roman" w:hAnsi="Times New Roman"/>
          <w:color w:val="000000"/>
          <w:sz w:val="24"/>
          <w:szCs w:val="24"/>
        </w:rPr>
        <w:t>, onde lê-se:</w:t>
      </w:r>
    </w:p>
    <w:p w14:paraId="38FD1A8C" w14:textId="77777777" w:rsidR="007F69DE" w:rsidRPr="007F69DE" w:rsidRDefault="007F69DE" w:rsidP="0058545D">
      <w:pPr>
        <w:spacing w:line="288" w:lineRule="auto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F69DE">
        <w:rPr>
          <w:rFonts w:ascii="Times New Roman" w:hAnsi="Times New Roman"/>
          <w:i/>
          <w:color w:val="000000"/>
          <w:sz w:val="24"/>
          <w:szCs w:val="24"/>
        </w:rPr>
        <w:t xml:space="preserve">“b) Uso e Ocupação do solo conforme critérios do </w:t>
      </w:r>
      <w:r w:rsidRPr="007F69DE">
        <w:rPr>
          <w:rFonts w:ascii="Times New Roman" w:hAnsi="Times New Roman"/>
          <w:i/>
          <w:color w:val="000000"/>
          <w:sz w:val="24"/>
          <w:szCs w:val="24"/>
          <w:u w:val="single"/>
        </w:rPr>
        <w:t>item “4.2.1.2”</w:t>
      </w:r>
      <w:r w:rsidRPr="007F69DE">
        <w:rPr>
          <w:rFonts w:ascii="Times New Roman" w:hAnsi="Times New Roman"/>
          <w:i/>
          <w:color w:val="000000"/>
          <w:sz w:val="24"/>
          <w:szCs w:val="24"/>
        </w:rPr>
        <w:t xml:space="preserve"> deste termo de referência;”</w:t>
      </w:r>
    </w:p>
    <w:p w14:paraId="60F03D68" w14:textId="77777777" w:rsidR="007F69DE" w:rsidRPr="007F69DE" w:rsidRDefault="007F69DE" w:rsidP="0058545D">
      <w:pPr>
        <w:spacing w:line="288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F69DE">
        <w:rPr>
          <w:rFonts w:ascii="Times New Roman" w:hAnsi="Times New Roman"/>
          <w:b/>
          <w:color w:val="000000"/>
          <w:sz w:val="24"/>
          <w:szCs w:val="24"/>
        </w:rPr>
        <w:lastRenderedPageBreak/>
        <w:t>Leia-se:</w:t>
      </w:r>
    </w:p>
    <w:p w14:paraId="7B70A2BB" w14:textId="77777777" w:rsidR="007F69DE" w:rsidRPr="007F69DE" w:rsidRDefault="007F69DE" w:rsidP="0058545D">
      <w:pPr>
        <w:spacing w:line="288" w:lineRule="auto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F69DE">
        <w:rPr>
          <w:rFonts w:ascii="Times New Roman" w:hAnsi="Times New Roman"/>
          <w:i/>
          <w:color w:val="000000"/>
          <w:sz w:val="24"/>
          <w:szCs w:val="24"/>
        </w:rPr>
        <w:t xml:space="preserve">“b) Uso e Ocupação do solo conforme critérios do </w:t>
      </w:r>
      <w:r w:rsidRPr="007F69DE">
        <w:rPr>
          <w:rFonts w:ascii="Times New Roman" w:hAnsi="Times New Roman"/>
          <w:i/>
          <w:color w:val="000000"/>
          <w:sz w:val="24"/>
          <w:szCs w:val="24"/>
          <w:u w:val="single"/>
        </w:rPr>
        <w:t>item “5.1.2”</w:t>
      </w:r>
      <w:r w:rsidRPr="007F69DE">
        <w:rPr>
          <w:rFonts w:ascii="Times New Roman" w:hAnsi="Times New Roman"/>
          <w:i/>
          <w:color w:val="000000"/>
          <w:sz w:val="24"/>
          <w:szCs w:val="24"/>
        </w:rPr>
        <w:t xml:space="preserve"> deste termo de referência;”</w:t>
      </w:r>
    </w:p>
    <w:p w14:paraId="02AC9C08" w14:textId="0BC9FCED" w:rsidR="007F69DE" w:rsidRPr="007F69DE" w:rsidRDefault="008D24A7" w:rsidP="0058545D">
      <w:pPr>
        <w:spacing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D00C1">
        <w:rPr>
          <w:rFonts w:ascii="Times New Roman" w:hAnsi="Times New Roman"/>
          <w:color w:val="000000"/>
          <w:sz w:val="24"/>
          <w:szCs w:val="24"/>
        </w:rPr>
        <w:t>N</w:t>
      </w:r>
      <w:r w:rsidR="007F69DE" w:rsidRPr="007F69DE">
        <w:rPr>
          <w:rFonts w:ascii="Times New Roman" w:hAnsi="Times New Roman"/>
          <w:color w:val="000000"/>
          <w:sz w:val="24"/>
          <w:szCs w:val="24"/>
        </w:rPr>
        <w:t xml:space="preserve">o item, </w:t>
      </w:r>
      <w:r w:rsidR="007F69DE" w:rsidRPr="007F69DE">
        <w:rPr>
          <w:rFonts w:ascii="Times New Roman" w:hAnsi="Times New Roman"/>
          <w:color w:val="000000"/>
          <w:sz w:val="24"/>
          <w:szCs w:val="24"/>
          <w:u w:val="single"/>
        </w:rPr>
        <w:t>5.2.2. Áreas Degradadas em APP</w:t>
      </w:r>
      <w:r w:rsidR="007F69DE" w:rsidRPr="007F69DE">
        <w:rPr>
          <w:rFonts w:ascii="Times New Roman" w:hAnsi="Times New Roman"/>
          <w:color w:val="000000"/>
          <w:sz w:val="24"/>
          <w:szCs w:val="24"/>
        </w:rPr>
        <w:t>, onde lê-se:</w:t>
      </w:r>
    </w:p>
    <w:p w14:paraId="32EA99F3" w14:textId="77777777" w:rsidR="007F69DE" w:rsidRPr="007F69DE" w:rsidRDefault="007F69DE" w:rsidP="0058545D">
      <w:pPr>
        <w:spacing w:line="288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F69DE">
        <w:rPr>
          <w:rFonts w:ascii="Times New Roman" w:hAnsi="Times New Roman"/>
          <w:i/>
          <w:color w:val="000000"/>
          <w:sz w:val="24"/>
          <w:szCs w:val="24"/>
        </w:rPr>
        <w:t xml:space="preserve">“Com produtos cartográficos gerados com imagens aéreas obtidas pelo drone do </w:t>
      </w:r>
      <w:r w:rsidRPr="007F69DE">
        <w:rPr>
          <w:rFonts w:ascii="Times New Roman" w:hAnsi="Times New Roman"/>
          <w:i/>
          <w:color w:val="000000"/>
          <w:sz w:val="24"/>
          <w:szCs w:val="24"/>
          <w:u w:val="single"/>
        </w:rPr>
        <w:t>item “4.2.2.1”</w:t>
      </w:r>
      <w:r w:rsidRPr="007F69DE">
        <w:rPr>
          <w:rFonts w:ascii="Times New Roman" w:hAnsi="Times New Roman"/>
          <w:i/>
          <w:color w:val="000000"/>
          <w:sz w:val="24"/>
          <w:szCs w:val="24"/>
        </w:rPr>
        <w:t xml:space="preserve"> deverá ser identificado, mapeado, classificado, quantificado, calculado, avaliado e discutido as áreas degradadas existentes na APP do Ribeirão Ariribá.”</w:t>
      </w:r>
    </w:p>
    <w:p w14:paraId="6D20DE36" w14:textId="77777777" w:rsidR="007F69DE" w:rsidRPr="007F69DE" w:rsidRDefault="007F69DE" w:rsidP="0058545D">
      <w:pPr>
        <w:spacing w:line="288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F69DE">
        <w:rPr>
          <w:rFonts w:ascii="Times New Roman" w:hAnsi="Times New Roman"/>
          <w:b/>
          <w:color w:val="000000"/>
          <w:sz w:val="24"/>
          <w:szCs w:val="24"/>
        </w:rPr>
        <w:t>Leia-se:</w:t>
      </w:r>
    </w:p>
    <w:p w14:paraId="20F9B3C8" w14:textId="77777777" w:rsidR="007F69DE" w:rsidRPr="000D00C1" w:rsidRDefault="007F69DE" w:rsidP="0058545D">
      <w:pPr>
        <w:spacing w:line="288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F69DE">
        <w:rPr>
          <w:rFonts w:ascii="Times New Roman" w:hAnsi="Times New Roman"/>
          <w:i/>
          <w:color w:val="000000"/>
          <w:sz w:val="24"/>
          <w:szCs w:val="24"/>
        </w:rPr>
        <w:t xml:space="preserve">“Com produtos cartográficos gerados com imagens aéreas obtidas pelo drone do </w:t>
      </w:r>
      <w:r w:rsidRPr="007F69DE">
        <w:rPr>
          <w:rFonts w:ascii="Times New Roman" w:hAnsi="Times New Roman"/>
          <w:i/>
          <w:color w:val="000000"/>
          <w:sz w:val="24"/>
          <w:szCs w:val="24"/>
          <w:u w:val="single"/>
        </w:rPr>
        <w:t>item “5.1.2”</w:t>
      </w:r>
      <w:r w:rsidRPr="007F69DE">
        <w:rPr>
          <w:rFonts w:ascii="Times New Roman" w:hAnsi="Times New Roman"/>
          <w:i/>
          <w:color w:val="000000"/>
          <w:sz w:val="24"/>
          <w:szCs w:val="24"/>
        </w:rPr>
        <w:t xml:space="preserve"> deverá ser identificado, mapeado, classificado, quantificado, calculado, avaliado e discutido as áreas degradadas existentes na APP do Ribeirão Ariribá.”</w:t>
      </w:r>
    </w:p>
    <w:p w14:paraId="4747653C" w14:textId="434421D9" w:rsidR="00673593" w:rsidRPr="007F69DE" w:rsidRDefault="00673593" w:rsidP="0058545D">
      <w:pPr>
        <w:spacing w:line="288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</w:rPr>
      </w:pPr>
      <w:r w:rsidRPr="000D00C1"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</w:rPr>
        <w:t>DÚVIDA</w:t>
      </w:r>
      <w:r w:rsidR="00A2511E" w:rsidRPr="000D00C1"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</w:rPr>
        <w:t>:</w:t>
      </w:r>
    </w:p>
    <w:p w14:paraId="1BE41348" w14:textId="77777777" w:rsidR="007F69DE" w:rsidRPr="007F69DE" w:rsidRDefault="007F69DE" w:rsidP="0058545D">
      <w:pPr>
        <w:numPr>
          <w:ilvl w:val="0"/>
          <w:numId w:val="6"/>
        </w:numPr>
        <w:spacing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F69DE">
        <w:rPr>
          <w:rFonts w:ascii="Times New Roman" w:hAnsi="Times New Roman"/>
          <w:color w:val="000000"/>
          <w:sz w:val="24"/>
          <w:szCs w:val="24"/>
        </w:rPr>
        <w:t>Subitem "</w:t>
      </w:r>
      <w:r w:rsidRPr="007F69DE">
        <w:rPr>
          <w:rFonts w:ascii="Times New Roman" w:hAnsi="Times New Roman"/>
          <w:i/>
          <w:iCs/>
          <w:color w:val="000000"/>
          <w:sz w:val="24"/>
          <w:szCs w:val="24"/>
        </w:rPr>
        <w:t>c) Imóveis existentes nas faixas marginais de 15 e 30 metros;"</w:t>
      </w:r>
      <w:r w:rsidRPr="007F69DE">
        <w:rPr>
          <w:rFonts w:ascii="Times New Roman" w:hAnsi="Times New Roman"/>
          <w:color w:val="000000"/>
          <w:sz w:val="24"/>
          <w:szCs w:val="24"/>
        </w:rPr>
        <w:t xml:space="preserve"> Esses imóveis necessitam ser georreferenciados in loco, ou pode ser através de dados secundários? Por gentileza, solicitamos esclarecer. </w:t>
      </w:r>
    </w:p>
    <w:p w14:paraId="17C46F6D" w14:textId="31436AC7" w:rsidR="007F69DE" w:rsidRPr="007F69DE" w:rsidRDefault="00673593" w:rsidP="0058545D">
      <w:pPr>
        <w:spacing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D00C1">
        <w:rPr>
          <w:rFonts w:ascii="Times New Roman" w:hAnsi="Times New Roman"/>
          <w:b/>
          <w:color w:val="000000"/>
          <w:sz w:val="24"/>
          <w:szCs w:val="24"/>
          <w:u w:val="single"/>
        </w:rPr>
        <w:t>RESPOSTA</w:t>
      </w:r>
      <w:r w:rsidR="007F69DE" w:rsidRPr="007F69DE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="007F69DE" w:rsidRPr="007F69DE">
        <w:rPr>
          <w:rFonts w:ascii="Times New Roman" w:hAnsi="Times New Roman"/>
          <w:color w:val="000000"/>
          <w:sz w:val="24"/>
          <w:szCs w:val="24"/>
        </w:rPr>
        <w:t xml:space="preserve">Conforme descrito no item </w:t>
      </w:r>
      <w:r w:rsidR="007F69DE" w:rsidRPr="007F69DE">
        <w:rPr>
          <w:rFonts w:ascii="Times New Roman" w:hAnsi="Times New Roman"/>
          <w:color w:val="000000"/>
          <w:sz w:val="24"/>
          <w:szCs w:val="24"/>
          <w:u w:val="single"/>
        </w:rPr>
        <w:t>5.2.1. Área de Preservação Permanente - APP</w:t>
      </w:r>
      <w:r w:rsidR="007F69DE" w:rsidRPr="007F69DE">
        <w:rPr>
          <w:rFonts w:ascii="Times New Roman" w:hAnsi="Times New Roman"/>
          <w:color w:val="000000"/>
          <w:sz w:val="24"/>
          <w:szCs w:val="24"/>
        </w:rPr>
        <w:t xml:space="preserve">, o levantamento dos imóveis, edificações e suas respectivas condições de regularidade, assim como ano de construção e ligação da edificação da rede coletora pública de esgoto, deverão </w:t>
      </w:r>
      <w:r w:rsidR="007F69DE" w:rsidRPr="007F69DE">
        <w:rPr>
          <w:rFonts w:ascii="Times New Roman" w:hAnsi="Times New Roman"/>
          <w:color w:val="000000"/>
          <w:sz w:val="24"/>
          <w:szCs w:val="24"/>
          <w:u w:val="single"/>
        </w:rPr>
        <w:t>ser levantados</w:t>
      </w:r>
      <w:r w:rsidR="007F69DE" w:rsidRPr="007F69DE">
        <w:rPr>
          <w:rFonts w:ascii="Times New Roman" w:hAnsi="Times New Roman"/>
          <w:color w:val="000000"/>
          <w:sz w:val="24"/>
          <w:szCs w:val="24"/>
        </w:rPr>
        <w:t xml:space="preserve"> junto às prefeituras e INIS ou quaisquer outros órgãos públicos pertinentes para obtenção das referidas informações.</w:t>
      </w:r>
    </w:p>
    <w:p w14:paraId="65F359E6" w14:textId="3973F42D" w:rsidR="007F69DE" w:rsidRPr="007F69DE" w:rsidRDefault="00B37897" w:rsidP="0058545D">
      <w:pPr>
        <w:spacing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D00C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DÚVIDA</w:t>
      </w:r>
      <w:r w:rsidRPr="000D00C1">
        <w:rPr>
          <w:rFonts w:ascii="Times New Roman" w:hAnsi="Times New Roman"/>
          <w:color w:val="000000"/>
          <w:sz w:val="24"/>
          <w:szCs w:val="24"/>
        </w:rPr>
        <w:t>:</w:t>
      </w:r>
    </w:p>
    <w:p w14:paraId="43CCBA53" w14:textId="4486BC03" w:rsidR="007F69DE" w:rsidRPr="007F69DE" w:rsidRDefault="007F69DE" w:rsidP="0058545D">
      <w:pPr>
        <w:numPr>
          <w:ilvl w:val="0"/>
          <w:numId w:val="6"/>
        </w:numPr>
        <w:spacing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F69DE">
        <w:rPr>
          <w:rFonts w:ascii="Times New Roman" w:hAnsi="Times New Roman"/>
          <w:color w:val="000000"/>
          <w:sz w:val="24"/>
          <w:szCs w:val="24"/>
        </w:rPr>
        <w:t>Subitem </w:t>
      </w:r>
      <w:r w:rsidRPr="007F69DE">
        <w:rPr>
          <w:rFonts w:ascii="Times New Roman" w:hAnsi="Times New Roman"/>
          <w:i/>
          <w:iCs/>
          <w:color w:val="000000"/>
          <w:sz w:val="24"/>
          <w:szCs w:val="24"/>
        </w:rPr>
        <w:t>"d) Áreas edificadas regulares e irregulares; - informações requeridas deverão ser coletadas do banco de dados, sistemas de informações, pareceres, relatórios, entre outros documentos (dados secundários) existentes em ambas as prefeituras e no INIS." </w:t>
      </w:r>
      <w:r w:rsidRPr="007F69DE">
        <w:rPr>
          <w:rFonts w:ascii="Times New Roman" w:hAnsi="Times New Roman"/>
          <w:color w:val="000000"/>
          <w:sz w:val="24"/>
          <w:szCs w:val="24"/>
        </w:rPr>
        <w:t>Entendemos que a CONTRATANTE, será responsável pelo</w:t>
      </w:r>
      <w:r w:rsidR="00151219" w:rsidRPr="000D00C1">
        <w:rPr>
          <w:rFonts w:ascii="Times New Roman" w:hAnsi="Times New Roman"/>
          <w:color w:val="000000"/>
          <w:sz w:val="24"/>
          <w:szCs w:val="24"/>
        </w:rPr>
        <w:t>s</w:t>
      </w:r>
      <w:r w:rsidRPr="007F69DE">
        <w:rPr>
          <w:rFonts w:ascii="Times New Roman" w:hAnsi="Times New Roman"/>
          <w:color w:val="000000"/>
          <w:sz w:val="24"/>
          <w:szCs w:val="24"/>
        </w:rPr>
        <w:t xml:space="preserve"> trâmites de fornecimento destes dados secundários junto aos bancos de dados, sendo a CONTRATADA responsável por analisar as informações e compilação destes. Está correto o nosso entendimento? Por gentileza, solicitamos esclarecer. </w:t>
      </w:r>
    </w:p>
    <w:p w14:paraId="2014DFF7" w14:textId="4191E1C2" w:rsidR="007F69DE" w:rsidRPr="007F69DE" w:rsidRDefault="00B37897" w:rsidP="0058545D">
      <w:pPr>
        <w:spacing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D00C1">
        <w:rPr>
          <w:rFonts w:ascii="Times New Roman" w:hAnsi="Times New Roman"/>
          <w:b/>
          <w:color w:val="000000"/>
          <w:sz w:val="24"/>
          <w:szCs w:val="24"/>
          <w:u w:val="single"/>
        </w:rPr>
        <w:t>RESPOSTA</w:t>
      </w:r>
      <w:r w:rsidR="007F69DE" w:rsidRPr="007F69DE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="007F69DE" w:rsidRPr="007F69DE">
        <w:rPr>
          <w:rFonts w:ascii="Times New Roman" w:hAnsi="Times New Roman"/>
          <w:color w:val="000000"/>
          <w:sz w:val="24"/>
          <w:szCs w:val="24"/>
        </w:rPr>
        <w:t>A responsabilidade pelo levantamento de dados é da Contratada.</w:t>
      </w:r>
    </w:p>
    <w:p w14:paraId="28DDE0E0" w14:textId="77777777" w:rsidR="00E06D90" w:rsidRDefault="00E06D90" w:rsidP="0058545D">
      <w:pPr>
        <w:pStyle w:val="PargrafodaLista"/>
        <w:tabs>
          <w:tab w:val="left" w:pos="567"/>
        </w:tabs>
        <w:spacing w:before="0" w:after="0" w:line="288" w:lineRule="auto"/>
        <w:ind w:left="0"/>
        <w:contextualSpacing w:val="0"/>
        <w:jc w:val="right"/>
        <w:rPr>
          <w:rFonts w:ascii="Times New Roman" w:hAnsi="Times New Roman" w:cs="Times New Roman"/>
          <w:szCs w:val="24"/>
        </w:rPr>
      </w:pPr>
    </w:p>
    <w:p w14:paraId="0BE6AE06" w14:textId="56DDA251" w:rsidR="000C7039" w:rsidRPr="000D00C1" w:rsidRDefault="000C7039" w:rsidP="0058545D">
      <w:pPr>
        <w:pStyle w:val="PargrafodaLista"/>
        <w:tabs>
          <w:tab w:val="left" w:pos="567"/>
        </w:tabs>
        <w:spacing w:before="0" w:after="0" w:line="288" w:lineRule="auto"/>
        <w:ind w:left="0"/>
        <w:contextualSpacing w:val="0"/>
        <w:jc w:val="right"/>
        <w:rPr>
          <w:rFonts w:ascii="Times New Roman" w:hAnsi="Times New Roman" w:cs="Times New Roman"/>
          <w:szCs w:val="24"/>
        </w:rPr>
      </w:pPr>
      <w:r w:rsidRPr="000D00C1">
        <w:rPr>
          <w:rFonts w:ascii="Times New Roman" w:hAnsi="Times New Roman" w:cs="Times New Roman"/>
          <w:szCs w:val="24"/>
        </w:rPr>
        <w:t xml:space="preserve">Itajaí, </w:t>
      </w:r>
      <w:r w:rsidR="00E06D90">
        <w:rPr>
          <w:rFonts w:ascii="Times New Roman" w:hAnsi="Times New Roman" w:cs="Times New Roman"/>
          <w:szCs w:val="24"/>
        </w:rPr>
        <w:t>07</w:t>
      </w:r>
      <w:r w:rsidRPr="000D00C1">
        <w:rPr>
          <w:rFonts w:ascii="Times New Roman" w:hAnsi="Times New Roman" w:cs="Times New Roman"/>
          <w:szCs w:val="24"/>
        </w:rPr>
        <w:t xml:space="preserve"> de </w:t>
      </w:r>
      <w:r w:rsidR="00F50878" w:rsidRPr="000D00C1">
        <w:rPr>
          <w:rFonts w:ascii="Times New Roman" w:hAnsi="Times New Roman" w:cs="Times New Roman"/>
          <w:szCs w:val="24"/>
        </w:rPr>
        <w:t>fevereiro</w:t>
      </w:r>
      <w:r w:rsidRPr="000D00C1">
        <w:rPr>
          <w:rFonts w:ascii="Times New Roman" w:hAnsi="Times New Roman" w:cs="Times New Roman"/>
          <w:szCs w:val="24"/>
        </w:rPr>
        <w:t xml:space="preserve"> de 202</w:t>
      </w:r>
      <w:r w:rsidR="00F50878" w:rsidRPr="000D00C1">
        <w:rPr>
          <w:rFonts w:ascii="Times New Roman" w:hAnsi="Times New Roman" w:cs="Times New Roman"/>
          <w:szCs w:val="24"/>
        </w:rPr>
        <w:t>2</w:t>
      </w:r>
      <w:r w:rsidRPr="000D00C1">
        <w:rPr>
          <w:rFonts w:ascii="Times New Roman" w:hAnsi="Times New Roman" w:cs="Times New Roman"/>
          <w:szCs w:val="24"/>
        </w:rPr>
        <w:t>.</w:t>
      </w:r>
    </w:p>
    <w:p w14:paraId="2BAEDD12" w14:textId="59D58A37" w:rsidR="000C7039" w:rsidRPr="000D00C1" w:rsidRDefault="000C7039" w:rsidP="0058545D">
      <w:pPr>
        <w:tabs>
          <w:tab w:val="left" w:pos="567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14:paraId="7024546B" w14:textId="3CC7710D" w:rsidR="0098420F" w:rsidRPr="000D00C1" w:rsidRDefault="0098420F" w:rsidP="0058545D">
      <w:pPr>
        <w:tabs>
          <w:tab w:val="left" w:pos="567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14:paraId="6E63D18B" w14:textId="77777777" w:rsidR="000C7039" w:rsidRPr="000D00C1" w:rsidRDefault="000C7039" w:rsidP="0058545D">
      <w:pPr>
        <w:tabs>
          <w:tab w:val="left" w:pos="567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14:paraId="229FF45B" w14:textId="77777777" w:rsidR="00BB0E5B" w:rsidRPr="000D00C1" w:rsidRDefault="00BB0E5B" w:rsidP="0058545D">
      <w:pPr>
        <w:shd w:val="clear" w:color="auto" w:fill="FFFFFF"/>
        <w:spacing w:after="0" w:line="28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D00C1">
        <w:rPr>
          <w:rFonts w:ascii="Times New Roman" w:hAnsi="Times New Roman"/>
          <w:b/>
          <w:bCs/>
          <w:sz w:val="24"/>
          <w:szCs w:val="24"/>
        </w:rPr>
        <w:t>ARIANE SIMIONATTO SCHIZZI</w:t>
      </w:r>
    </w:p>
    <w:p w14:paraId="32E0BB7F" w14:textId="36B85D06" w:rsidR="00704D3C" w:rsidRPr="000D00C1" w:rsidRDefault="00BB0E5B" w:rsidP="0058545D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0D00C1">
        <w:rPr>
          <w:rFonts w:ascii="Times New Roman" w:hAnsi="Times New Roman"/>
          <w:b/>
          <w:bCs/>
          <w:sz w:val="24"/>
          <w:szCs w:val="24"/>
        </w:rPr>
        <w:t>PREGOEIRA</w:t>
      </w:r>
    </w:p>
    <w:sectPr w:rsidR="00704D3C" w:rsidRPr="000D00C1" w:rsidSect="009519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69" w:right="1134" w:bottom="204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EF633" w14:textId="77777777" w:rsidR="0024094B" w:rsidRDefault="0024094B" w:rsidP="0050403D">
      <w:pPr>
        <w:spacing w:after="0" w:line="240" w:lineRule="auto"/>
      </w:pPr>
      <w:r>
        <w:separator/>
      </w:r>
    </w:p>
  </w:endnote>
  <w:endnote w:type="continuationSeparator" w:id="0">
    <w:p w14:paraId="2B9E2F18" w14:textId="77777777" w:rsidR="0024094B" w:rsidRDefault="0024094B" w:rsidP="00504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3562C" w14:textId="77777777" w:rsidR="00F64F9D" w:rsidRDefault="00F64F9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DDF0F" w14:textId="77777777" w:rsidR="00F64F9D" w:rsidRDefault="00F64F9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B9F77" w14:textId="77777777" w:rsidR="00F64F9D" w:rsidRDefault="00F64F9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697B7" w14:textId="77777777" w:rsidR="0024094B" w:rsidRDefault="0024094B" w:rsidP="0050403D">
      <w:pPr>
        <w:spacing w:after="0" w:line="240" w:lineRule="auto"/>
      </w:pPr>
      <w:r>
        <w:separator/>
      </w:r>
    </w:p>
  </w:footnote>
  <w:footnote w:type="continuationSeparator" w:id="0">
    <w:p w14:paraId="22465487" w14:textId="77777777" w:rsidR="0024094B" w:rsidRDefault="0024094B" w:rsidP="00504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926D1" w14:textId="77777777" w:rsidR="00F64F9D" w:rsidRDefault="00F64F9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3E7FB" w14:textId="77777777" w:rsidR="0050403D" w:rsidRDefault="00267F6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17A351D" wp14:editId="185458ED">
          <wp:simplePos x="0" y="0"/>
          <wp:positionH relativeFrom="page">
            <wp:posOffset>6985</wp:posOffset>
          </wp:positionH>
          <wp:positionV relativeFrom="paragraph">
            <wp:posOffset>-440690</wp:posOffset>
          </wp:positionV>
          <wp:extent cx="7536908" cy="10661015"/>
          <wp:effectExtent l="0" t="0" r="6985" b="6985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6908" cy="1066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0B949" w14:textId="77777777" w:rsidR="00F64F9D" w:rsidRDefault="00F64F9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6F10"/>
    <w:multiLevelType w:val="hybridMultilevel"/>
    <w:tmpl w:val="2CFAFB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20671"/>
    <w:multiLevelType w:val="hybridMultilevel"/>
    <w:tmpl w:val="9D4047EA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0309DA"/>
    <w:multiLevelType w:val="hybridMultilevel"/>
    <w:tmpl w:val="E4B227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A6FDA"/>
    <w:multiLevelType w:val="multilevel"/>
    <w:tmpl w:val="A7BEB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052A90"/>
    <w:multiLevelType w:val="multilevel"/>
    <w:tmpl w:val="416AEA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suff w:val="space"/>
      <w:lvlText w:val="%1.%2"/>
      <w:lvlJc w:val="left"/>
      <w:pPr>
        <w:ind w:left="570" w:hanging="570"/>
      </w:pPr>
      <w:rPr>
        <w:rFonts w:eastAsiaTheme="minorHAnsi" w:hint="default"/>
        <w:b/>
        <w:bCs w:val="0"/>
        <w:sz w:val="22"/>
        <w:szCs w:val="22"/>
      </w:rPr>
    </w:lvl>
    <w:lvl w:ilvl="2">
      <w:start w:val="1"/>
      <w:numFmt w:val="decimal"/>
      <w:isLgl/>
      <w:suff w:val="space"/>
      <w:lvlText w:val="%1.%2.%3"/>
      <w:lvlJc w:val="left"/>
      <w:pPr>
        <w:ind w:left="2422" w:hanging="720"/>
      </w:pPr>
      <w:rPr>
        <w:rFonts w:eastAsiaTheme="minorHAnsi" w:hint="default"/>
        <w:b/>
        <w:bCs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Theme="minorHAnsi" w:hint="default"/>
        <w:b/>
      </w:rPr>
    </w:lvl>
  </w:abstractNum>
  <w:abstractNum w:abstractNumId="5" w15:restartNumberingAfterBreak="0">
    <w:nsid w:val="416F6FF5"/>
    <w:multiLevelType w:val="hybridMultilevel"/>
    <w:tmpl w:val="9F7A9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3D"/>
    <w:rsid w:val="00000C27"/>
    <w:rsid w:val="00014112"/>
    <w:rsid w:val="00017DFE"/>
    <w:rsid w:val="000374FF"/>
    <w:rsid w:val="00041741"/>
    <w:rsid w:val="000533C6"/>
    <w:rsid w:val="000634D7"/>
    <w:rsid w:val="0009561F"/>
    <w:rsid w:val="00096F2B"/>
    <w:rsid w:val="000B4A3B"/>
    <w:rsid w:val="000C7039"/>
    <w:rsid w:val="000D00C1"/>
    <w:rsid w:val="000D479E"/>
    <w:rsid w:val="0010743D"/>
    <w:rsid w:val="00133F4A"/>
    <w:rsid w:val="00151219"/>
    <w:rsid w:val="00163438"/>
    <w:rsid w:val="001664F1"/>
    <w:rsid w:val="001730A1"/>
    <w:rsid w:val="001736E3"/>
    <w:rsid w:val="001A7E4C"/>
    <w:rsid w:val="001C5739"/>
    <w:rsid w:val="001E204F"/>
    <w:rsid w:val="001F3920"/>
    <w:rsid w:val="00211715"/>
    <w:rsid w:val="002235A9"/>
    <w:rsid w:val="00225850"/>
    <w:rsid w:val="00230A7B"/>
    <w:rsid w:val="0024094B"/>
    <w:rsid w:val="00240B43"/>
    <w:rsid w:val="00246756"/>
    <w:rsid w:val="00265FC2"/>
    <w:rsid w:val="00267F60"/>
    <w:rsid w:val="00284667"/>
    <w:rsid w:val="00285777"/>
    <w:rsid w:val="002B10E0"/>
    <w:rsid w:val="002B2828"/>
    <w:rsid w:val="002B29FC"/>
    <w:rsid w:val="002B4BA4"/>
    <w:rsid w:val="002C423E"/>
    <w:rsid w:val="002C7D5E"/>
    <w:rsid w:val="002D183F"/>
    <w:rsid w:val="002D6A0F"/>
    <w:rsid w:val="002E3F2E"/>
    <w:rsid w:val="002F0E59"/>
    <w:rsid w:val="002F6ED4"/>
    <w:rsid w:val="002F7B3C"/>
    <w:rsid w:val="00312663"/>
    <w:rsid w:val="003202E7"/>
    <w:rsid w:val="00320C11"/>
    <w:rsid w:val="003224D8"/>
    <w:rsid w:val="00325F02"/>
    <w:rsid w:val="00326F7E"/>
    <w:rsid w:val="00333F46"/>
    <w:rsid w:val="00334A9B"/>
    <w:rsid w:val="00351C50"/>
    <w:rsid w:val="00356062"/>
    <w:rsid w:val="00363BF4"/>
    <w:rsid w:val="00366E80"/>
    <w:rsid w:val="003854C0"/>
    <w:rsid w:val="00396811"/>
    <w:rsid w:val="003A1C76"/>
    <w:rsid w:val="003C0684"/>
    <w:rsid w:val="003F6C7D"/>
    <w:rsid w:val="00404E11"/>
    <w:rsid w:val="004104F6"/>
    <w:rsid w:val="00425DA0"/>
    <w:rsid w:val="00430C9C"/>
    <w:rsid w:val="00436CBC"/>
    <w:rsid w:val="00442B86"/>
    <w:rsid w:val="00471A6C"/>
    <w:rsid w:val="004A3933"/>
    <w:rsid w:val="004B2784"/>
    <w:rsid w:val="0050403D"/>
    <w:rsid w:val="00533AD3"/>
    <w:rsid w:val="005649F8"/>
    <w:rsid w:val="00574642"/>
    <w:rsid w:val="0058545D"/>
    <w:rsid w:val="005944A7"/>
    <w:rsid w:val="005B2F54"/>
    <w:rsid w:val="005D4284"/>
    <w:rsid w:val="005F2915"/>
    <w:rsid w:val="005F5DDA"/>
    <w:rsid w:val="00600F91"/>
    <w:rsid w:val="00624BC0"/>
    <w:rsid w:val="00632875"/>
    <w:rsid w:val="00656290"/>
    <w:rsid w:val="0066292E"/>
    <w:rsid w:val="0066468A"/>
    <w:rsid w:val="00673593"/>
    <w:rsid w:val="006737E7"/>
    <w:rsid w:val="006B29F1"/>
    <w:rsid w:val="006D2BD9"/>
    <w:rsid w:val="006F26F5"/>
    <w:rsid w:val="00704D3C"/>
    <w:rsid w:val="007070CB"/>
    <w:rsid w:val="00712385"/>
    <w:rsid w:val="007257C2"/>
    <w:rsid w:val="00732DBE"/>
    <w:rsid w:val="00743E1B"/>
    <w:rsid w:val="0074755A"/>
    <w:rsid w:val="00756AEA"/>
    <w:rsid w:val="00781E41"/>
    <w:rsid w:val="0078733E"/>
    <w:rsid w:val="0078762C"/>
    <w:rsid w:val="007C13B3"/>
    <w:rsid w:val="007F69DE"/>
    <w:rsid w:val="00807363"/>
    <w:rsid w:val="0080774E"/>
    <w:rsid w:val="00810DCE"/>
    <w:rsid w:val="00814F35"/>
    <w:rsid w:val="008217B3"/>
    <w:rsid w:val="00824023"/>
    <w:rsid w:val="00835DF1"/>
    <w:rsid w:val="00845796"/>
    <w:rsid w:val="00853B92"/>
    <w:rsid w:val="00867664"/>
    <w:rsid w:val="00874C73"/>
    <w:rsid w:val="008774B0"/>
    <w:rsid w:val="00877A9C"/>
    <w:rsid w:val="0088371D"/>
    <w:rsid w:val="008A265A"/>
    <w:rsid w:val="008A5683"/>
    <w:rsid w:val="008B0CA6"/>
    <w:rsid w:val="008B74C8"/>
    <w:rsid w:val="008C370D"/>
    <w:rsid w:val="008D24A7"/>
    <w:rsid w:val="008D4453"/>
    <w:rsid w:val="008D63C6"/>
    <w:rsid w:val="008E141B"/>
    <w:rsid w:val="00905570"/>
    <w:rsid w:val="0091078F"/>
    <w:rsid w:val="009157BD"/>
    <w:rsid w:val="0092423F"/>
    <w:rsid w:val="00924589"/>
    <w:rsid w:val="009279C0"/>
    <w:rsid w:val="0093106A"/>
    <w:rsid w:val="009519E4"/>
    <w:rsid w:val="009704A0"/>
    <w:rsid w:val="009712A0"/>
    <w:rsid w:val="0097251F"/>
    <w:rsid w:val="0098420F"/>
    <w:rsid w:val="009A29FE"/>
    <w:rsid w:val="009B7BE4"/>
    <w:rsid w:val="009C3DF8"/>
    <w:rsid w:val="009F040F"/>
    <w:rsid w:val="009F762D"/>
    <w:rsid w:val="00A06E36"/>
    <w:rsid w:val="00A1027E"/>
    <w:rsid w:val="00A16C36"/>
    <w:rsid w:val="00A22831"/>
    <w:rsid w:val="00A2511E"/>
    <w:rsid w:val="00A261FD"/>
    <w:rsid w:val="00A27620"/>
    <w:rsid w:val="00A37BB9"/>
    <w:rsid w:val="00A56574"/>
    <w:rsid w:val="00A93736"/>
    <w:rsid w:val="00AB6D58"/>
    <w:rsid w:val="00AD5313"/>
    <w:rsid w:val="00AE3FD1"/>
    <w:rsid w:val="00AE5B57"/>
    <w:rsid w:val="00B02011"/>
    <w:rsid w:val="00B03A1B"/>
    <w:rsid w:val="00B05940"/>
    <w:rsid w:val="00B07F80"/>
    <w:rsid w:val="00B125C2"/>
    <w:rsid w:val="00B36CB9"/>
    <w:rsid w:val="00B37897"/>
    <w:rsid w:val="00B40876"/>
    <w:rsid w:val="00B67E0B"/>
    <w:rsid w:val="00B84C21"/>
    <w:rsid w:val="00B92E2D"/>
    <w:rsid w:val="00BA242F"/>
    <w:rsid w:val="00BB0E5B"/>
    <w:rsid w:val="00BB4E2D"/>
    <w:rsid w:val="00BC01DB"/>
    <w:rsid w:val="00BC7106"/>
    <w:rsid w:val="00BD5D39"/>
    <w:rsid w:val="00BE648E"/>
    <w:rsid w:val="00BE7348"/>
    <w:rsid w:val="00BF023A"/>
    <w:rsid w:val="00C064A8"/>
    <w:rsid w:val="00C23425"/>
    <w:rsid w:val="00C37476"/>
    <w:rsid w:val="00C76D98"/>
    <w:rsid w:val="00C95722"/>
    <w:rsid w:val="00CA393B"/>
    <w:rsid w:val="00CD4351"/>
    <w:rsid w:val="00D02137"/>
    <w:rsid w:val="00D02F51"/>
    <w:rsid w:val="00D02F87"/>
    <w:rsid w:val="00D314A0"/>
    <w:rsid w:val="00D60DAA"/>
    <w:rsid w:val="00D701EB"/>
    <w:rsid w:val="00D77C9A"/>
    <w:rsid w:val="00DA2E7E"/>
    <w:rsid w:val="00DB6AA8"/>
    <w:rsid w:val="00DC5FCA"/>
    <w:rsid w:val="00DE7245"/>
    <w:rsid w:val="00DF2249"/>
    <w:rsid w:val="00DF2987"/>
    <w:rsid w:val="00DF6364"/>
    <w:rsid w:val="00E06D90"/>
    <w:rsid w:val="00E108AA"/>
    <w:rsid w:val="00E37D9B"/>
    <w:rsid w:val="00E5490E"/>
    <w:rsid w:val="00E559D9"/>
    <w:rsid w:val="00E8236B"/>
    <w:rsid w:val="00E83606"/>
    <w:rsid w:val="00E8415C"/>
    <w:rsid w:val="00E900D2"/>
    <w:rsid w:val="00ED01A4"/>
    <w:rsid w:val="00EF7588"/>
    <w:rsid w:val="00F214F9"/>
    <w:rsid w:val="00F349B8"/>
    <w:rsid w:val="00F4041E"/>
    <w:rsid w:val="00F46600"/>
    <w:rsid w:val="00F50878"/>
    <w:rsid w:val="00F64F9D"/>
    <w:rsid w:val="00F71761"/>
    <w:rsid w:val="00F9493D"/>
    <w:rsid w:val="00FA1E1F"/>
    <w:rsid w:val="00FD3408"/>
    <w:rsid w:val="00FE0BFA"/>
    <w:rsid w:val="00FF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ED8FFD9"/>
  <w15:chartTrackingRefBased/>
  <w15:docId w15:val="{9E6490D1-E11A-4630-B34D-CB6532A3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E900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E20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C957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040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403D"/>
  </w:style>
  <w:style w:type="paragraph" w:styleId="Rodap">
    <w:name w:val="footer"/>
    <w:basedOn w:val="Normal"/>
    <w:link w:val="RodapChar"/>
    <w:uiPriority w:val="99"/>
    <w:unhideWhenUsed/>
    <w:rsid w:val="005040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403D"/>
  </w:style>
  <w:style w:type="character" w:customStyle="1" w:styleId="Ttulo3Char">
    <w:name w:val="Título 3 Char"/>
    <w:basedOn w:val="Fontepargpadro"/>
    <w:link w:val="Ttulo3"/>
    <w:uiPriority w:val="9"/>
    <w:rsid w:val="00C95722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C957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E204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styleId="Hyperlink">
    <w:name w:val="Hyperlink"/>
    <w:rsid w:val="001E204F"/>
    <w:rPr>
      <w:color w:val="0000FF"/>
      <w:u w:val="single"/>
    </w:rPr>
  </w:style>
  <w:style w:type="character" w:styleId="nfase">
    <w:name w:val="Emphasis"/>
    <w:uiPriority w:val="20"/>
    <w:qFormat/>
    <w:rsid w:val="001E204F"/>
    <w:rPr>
      <w:i/>
      <w:iCs/>
    </w:rPr>
  </w:style>
  <w:style w:type="paragraph" w:customStyle="1" w:styleId="textoementa">
    <w:name w:val="texto_ementa"/>
    <w:basedOn w:val="Normal"/>
    <w:rsid w:val="001E20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1E20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33F4A"/>
    <w:pPr>
      <w:spacing w:before="120" w:after="120" w:line="360" w:lineRule="auto"/>
      <w:ind w:left="720"/>
      <w:contextualSpacing/>
      <w:jc w:val="both"/>
    </w:pPr>
    <w:rPr>
      <w:rFonts w:ascii="HelveticaNeueLT Std" w:eastAsiaTheme="minorHAnsi" w:hAnsi="HelveticaNeueLT Std" w:cstheme="minorBidi"/>
      <w:sz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519E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EF7588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B4A3B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E900D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5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8CDC5-573C-4D61-9799-607208DF1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7</Pages>
  <Words>1847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Erica</cp:lastModifiedBy>
  <cp:revision>66</cp:revision>
  <dcterms:created xsi:type="dcterms:W3CDTF">2022-02-07T14:41:00Z</dcterms:created>
  <dcterms:modified xsi:type="dcterms:W3CDTF">2022-02-07T17:49:00Z</dcterms:modified>
</cp:coreProperties>
</file>