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D3F27" w14:textId="77777777" w:rsidR="00484649" w:rsidRPr="00872E7E" w:rsidRDefault="000C0D68" w:rsidP="000C0D68">
      <w:pPr>
        <w:spacing w:after="0" w:afterAutospacing="0" w:line="288" w:lineRule="auto"/>
        <w:ind w:left="0" w:right="284"/>
        <w:contextualSpacing/>
        <w:rPr>
          <w:rFonts w:ascii="Times New Roman" w:hAnsi="Times New Roman"/>
          <w:b/>
          <w:bCs/>
          <w:sz w:val="24"/>
          <w:szCs w:val="24"/>
        </w:rPr>
      </w:pPr>
      <w:r w:rsidRPr="00872E7E">
        <w:rPr>
          <w:rFonts w:ascii="Times New Roman" w:hAnsi="Times New Roman"/>
          <w:b/>
          <w:bCs/>
          <w:sz w:val="24"/>
          <w:szCs w:val="24"/>
        </w:rPr>
        <w:t xml:space="preserve">PROCESSO ADMINISTRATIVO Nº </w:t>
      </w:r>
      <w:r w:rsidR="00A02A52">
        <w:rPr>
          <w:rFonts w:ascii="Times New Roman" w:hAnsi="Times New Roman"/>
          <w:b/>
          <w:bCs/>
          <w:sz w:val="24"/>
          <w:szCs w:val="24"/>
        </w:rPr>
        <w:t>10</w:t>
      </w:r>
      <w:r w:rsidRPr="00872E7E">
        <w:rPr>
          <w:rFonts w:ascii="Times New Roman" w:hAnsi="Times New Roman"/>
          <w:b/>
          <w:bCs/>
          <w:sz w:val="24"/>
          <w:szCs w:val="24"/>
        </w:rPr>
        <w:t>/2021</w:t>
      </w:r>
    </w:p>
    <w:p w14:paraId="157C7324" w14:textId="77777777" w:rsidR="000C0D68" w:rsidRPr="00872E7E" w:rsidRDefault="000C0D68" w:rsidP="008B3C7E">
      <w:pPr>
        <w:spacing w:after="0" w:afterAutospacing="0" w:line="288" w:lineRule="auto"/>
        <w:ind w:left="4536" w:right="-1"/>
        <w:contextualSpacing/>
        <w:jc w:val="both"/>
        <w:rPr>
          <w:rFonts w:ascii="Times New Roman" w:eastAsia="Arial Narrow" w:hAnsi="Times New Roman"/>
          <w:b/>
          <w:sz w:val="24"/>
          <w:szCs w:val="24"/>
        </w:rPr>
      </w:pPr>
    </w:p>
    <w:p w14:paraId="6259F9DA" w14:textId="77777777" w:rsidR="00EE063F" w:rsidRPr="00872E7E" w:rsidRDefault="00EE063F" w:rsidP="008B3C7E">
      <w:pPr>
        <w:spacing w:after="0" w:afterAutospacing="0" w:line="288" w:lineRule="auto"/>
        <w:ind w:left="4536" w:right="-1"/>
        <w:contextualSpacing/>
        <w:jc w:val="both"/>
        <w:rPr>
          <w:rFonts w:ascii="Times New Roman" w:eastAsia="Arial Narrow" w:hAnsi="Times New Roman"/>
          <w:b/>
          <w:sz w:val="24"/>
          <w:szCs w:val="24"/>
        </w:rPr>
      </w:pPr>
    </w:p>
    <w:p w14:paraId="30D30EDE" w14:textId="77777777" w:rsidR="00732D46" w:rsidRPr="00EE063F" w:rsidRDefault="00556ADC" w:rsidP="00EE063F">
      <w:pPr>
        <w:spacing w:after="0" w:afterAutospacing="0" w:line="288" w:lineRule="auto"/>
        <w:ind w:left="4536" w:right="-1"/>
        <w:contextualSpacing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872E7E">
        <w:rPr>
          <w:rFonts w:ascii="Times New Roman" w:eastAsia="Arial Narrow" w:hAnsi="Times New Roman"/>
          <w:b/>
          <w:sz w:val="24"/>
          <w:szCs w:val="24"/>
        </w:rPr>
        <w:t xml:space="preserve">TERMO DE ANULAÇÃO DO </w:t>
      </w:r>
      <w:r w:rsidR="00A02A52">
        <w:rPr>
          <w:rFonts w:ascii="Times New Roman" w:eastAsia="Arial Narrow" w:hAnsi="Times New Roman"/>
          <w:b/>
          <w:sz w:val="24"/>
          <w:szCs w:val="24"/>
        </w:rPr>
        <w:t>PREGÃO ELETRÔNICO Nº 06/2021</w:t>
      </w:r>
      <w:r w:rsidR="00B84A13" w:rsidRPr="00872E7E">
        <w:rPr>
          <w:rFonts w:ascii="Times New Roman" w:eastAsia="Arial Narrow" w:hAnsi="Times New Roman"/>
          <w:b/>
          <w:sz w:val="24"/>
          <w:szCs w:val="24"/>
        </w:rPr>
        <w:t xml:space="preserve">. </w:t>
      </w:r>
    </w:p>
    <w:p w14:paraId="2BEE18FE" w14:textId="77777777" w:rsidR="00872E7E" w:rsidRPr="00872E7E" w:rsidRDefault="008840C4" w:rsidP="00EE063F">
      <w:pPr>
        <w:tabs>
          <w:tab w:val="left" w:pos="6358"/>
        </w:tabs>
        <w:spacing w:after="0" w:afterAutospacing="0"/>
        <w:rPr>
          <w:rFonts w:ascii="Times New Roman" w:eastAsia="SimSun" w:hAnsi="Times New Roman"/>
          <w:sz w:val="24"/>
          <w:szCs w:val="24"/>
          <w:lang w:eastAsia="zh-CN"/>
        </w:rPr>
      </w:pPr>
      <w:r w:rsidRPr="00872E7E">
        <w:rPr>
          <w:sz w:val="24"/>
          <w:szCs w:val="24"/>
          <w:lang w:eastAsia="pt-BR"/>
        </w:rPr>
        <w:tab/>
      </w:r>
    </w:p>
    <w:p w14:paraId="6841808B" w14:textId="77777777" w:rsidR="00872E7E" w:rsidRDefault="00CA61B7" w:rsidP="00EE063F">
      <w:pPr>
        <w:widowControl w:val="0"/>
        <w:spacing w:before="120" w:after="120" w:afterAutospacing="0" w:line="288" w:lineRule="auto"/>
        <w:ind w:left="0" w:right="-1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O Diretor Executivo, no uso da competência prevista no subitem 12.2.23 da Cláusula 12 do Contrato de Consórcio Público c/c art. 53 da Lei nº 9.784/99</w:t>
      </w:r>
    </w:p>
    <w:p w14:paraId="33ED3E25" w14:textId="77777777" w:rsidR="003D6BC6" w:rsidRDefault="003D6BC6" w:rsidP="00EE063F">
      <w:pPr>
        <w:widowControl w:val="0"/>
        <w:spacing w:before="120" w:after="120" w:afterAutospacing="0" w:line="288" w:lineRule="auto"/>
        <w:ind w:left="0" w:right="-1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6BC6">
        <w:rPr>
          <w:rFonts w:ascii="Times New Roman" w:eastAsia="SimSun" w:hAnsi="Times New Roman"/>
          <w:b/>
          <w:bCs/>
          <w:sz w:val="24"/>
          <w:szCs w:val="24"/>
          <w:lang w:eastAsia="zh-CN"/>
        </w:rPr>
        <w:t>CONSIDERANDO</w:t>
      </w:r>
    </w:p>
    <w:p w14:paraId="2F75EFA1" w14:textId="77777777" w:rsidR="00E85B01" w:rsidRDefault="00E85B01" w:rsidP="00EE063F">
      <w:pPr>
        <w:widowControl w:val="0"/>
        <w:spacing w:before="120" w:after="120" w:afterAutospacing="0" w:line="288" w:lineRule="auto"/>
        <w:ind w:left="0" w:right="-1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bookmarkStart w:id="0" w:name="_Hlk93651270"/>
      <w:r>
        <w:rPr>
          <w:rFonts w:ascii="Times New Roman" w:eastAsia="SimSun" w:hAnsi="Times New Roman"/>
          <w:sz w:val="24"/>
          <w:szCs w:val="24"/>
          <w:lang w:eastAsia="zh-CN"/>
        </w:rPr>
        <w:t>O Memorando DIREX nº 03/2022, que i</w:t>
      </w:r>
      <w:r w:rsidR="00A02A52">
        <w:rPr>
          <w:rFonts w:ascii="Times New Roman" w:eastAsia="SimSun" w:hAnsi="Times New Roman"/>
          <w:sz w:val="24"/>
          <w:szCs w:val="24"/>
          <w:lang w:eastAsia="zh-CN"/>
        </w:rPr>
        <w:t>dentificou vício na descrição do objeto do Edital do Pregão Eletrônico nº 06/2021</w:t>
      </w:r>
      <w:r>
        <w:rPr>
          <w:rFonts w:ascii="Times New Roman" w:eastAsia="SimSun" w:hAnsi="Times New Roman"/>
          <w:sz w:val="24"/>
          <w:szCs w:val="24"/>
          <w:lang w:eastAsia="zh-CN"/>
        </w:rPr>
        <w:t>;</w:t>
      </w:r>
    </w:p>
    <w:bookmarkEnd w:id="0"/>
    <w:p w14:paraId="5A76B353" w14:textId="77777777" w:rsidR="003D6BC6" w:rsidRDefault="003D6BC6" w:rsidP="00EE063F">
      <w:pPr>
        <w:widowControl w:val="0"/>
        <w:spacing w:before="120" w:after="120" w:afterAutospacing="0" w:line="288" w:lineRule="auto"/>
        <w:ind w:left="0" w:right="-1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 xml:space="preserve">Que a Administração Pública, no exercício do poder de autotutela, </w:t>
      </w:r>
      <w:r w:rsidRPr="003D6BC6">
        <w:rPr>
          <w:rFonts w:ascii="Times New Roman" w:eastAsia="SimSun" w:hAnsi="Times New Roman"/>
          <w:sz w:val="24"/>
          <w:szCs w:val="24"/>
          <w:lang w:eastAsia="zh-CN"/>
        </w:rPr>
        <w:t>deve anular seus próprios atos, quando eivados de vício de legalidade</w:t>
      </w:r>
      <w:r w:rsidR="00E85B01">
        <w:rPr>
          <w:rFonts w:ascii="Times New Roman" w:eastAsia="SimSun" w:hAnsi="Times New Roman"/>
          <w:sz w:val="24"/>
          <w:szCs w:val="24"/>
          <w:lang w:eastAsia="zh-CN"/>
        </w:rPr>
        <w:t>;</w:t>
      </w:r>
    </w:p>
    <w:p w14:paraId="16CA6E11" w14:textId="77777777" w:rsidR="003D6BC6" w:rsidRPr="00872E7E" w:rsidRDefault="003D6BC6" w:rsidP="00EE063F">
      <w:pPr>
        <w:widowControl w:val="0"/>
        <w:spacing w:before="120" w:after="120" w:afterAutospacing="0" w:line="288" w:lineRule="auto"/>
        <w:ind w:left="0" w:right="-1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3D6BC6">
        <w:rPr>
          <w:rFonts w:ascii="Times New Roman" w:eastAsia="SimSun" w:hAnsi="Times New Roman"/>
          <w:b/>
          <w:bCs/>
          <w:sz w:val="24"/>
          <w:szCs w:val="24"/>
          <w:lang w:eastAsia="zh-CN"/>
        </w:rPr>
        <w:t>RESOLVE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anular o </w:t>
      </w:r>
      <w:r w:rsidR="00E85B01" w:rsidRPr="00E85B01">
        <w:rPr>
          <w:rFonts w:ascii="Times New Roman" w:eastAsia="SimSun" w:hAnsi="Times New Roman"/>
          <w:sz w:val="24"/>
          <w:szCs w:val="24"/>
          <w:lang w:eastAsia="zh-CN"/>
        </w:rPr>
        <w:t>Edital do Pregão Eletrônico nº 06/2021</w:t>
      </w:r>
      <w:r>
        <w:rPr>
          <w:rFonts w:ascii="Times New Roman" w:eastAsia="SimSun" w:hAnsi="Times New Roman"/>
          <w:sz w:val="24"/>
          <w:szCs w:val="24"/>
          <w:lang w:eastAsia="zh-CN"/>
        </w:rPr>
        <w:t>, com fundamento no art. 53 da Lei nº 9.784/99 e na Súmula nº 473 do Supremo Tribunal Federal</w:t>
      </w:r>
      <w:r w:rsidR="00EE063F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14:paraId="6EED3FC4" w14:textId="77777777" w:rsidR="00D84CCB" w:rsidRPr="00872E7E" w:rsidRDefault="00D84CCB" w:rsidP="00D84CCB">
      <w:pPr>
        <w:spacing w:after="0" w:line="288" w:lineRule="auto"/>
        <w:ind w:left="0" w:right="-1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1EB427E2" w14:textId="77777777" w:rsidR="00D84CCB" w:rsidRPr="00872E7E" w:rsidRDefault="00D84CCB" w:rsidP="00D84CCB">
      <w:pPr>
        <w:spacing w:after="0" w:line="288" w:lineRule="auto"/>
        <w:ind w:left="0" w:right="-1"/>
        <w:contextualSpacing/>
        <w:jc w:val="right"/>
        <w:rPr>
          <w:rFonts w:ascii="Times New Roman" w:eastAsia="SimSun" w:hAnsi="Times New Roman"/>
          <w:sz w:val="24"/>
          <w:szCs w:val="24"/>
          <w:lang w:eastAsia="zh-CN"/>
        </w:rPr>
      </w:pPr>
      <w:r w:rsidRPr="00872E7E">
        <w:rPr>
          <w:rFonts w:ascii="Times New Roman" w:eastAsia="SimSun" w:hAnsi="Times New Roman"/>
          <w:sz w:val="24"/>
          <w:szCs w:val="24"/>
          <w:lang w:eastAsia="zh-CN"/>
        </w:rPr>
        <w:t xml:space="preserve">Itajaí, </w:t>
      </w:r>
      <w:r w:rsidR="00E85B01">
        <w:rPr>
          <w:rFonts w:ascii="Times New Roman" w:eastAsia="SimSun" w:hAnsi="Times New Roman"/>
          <w:sz w:val="24"/>
          <w:szCs w:val="24"/>
          <w:lang w:eastAsia="zh-CN"/>
        </w:rPr>
        <w:t>21</w:t>
      </w:r>
      <w:r w:rsidRPr="00872E7E">
        <w:rPr>
          <w:rFonts w:ascii="Times New Roman" w:eastAsia="SimSun" w:hAnsi="Times New Roman"/>
          <w:sz w:val="24"/>
          <w:szCs w:val="24"/>
          <w:lang w:eastAsia="zh-CN"/>
        </w:rPr>
        <w:t xml:space="preserve"> de </w:t>
      </w:r>
      <w:r w:rsidR="00E85B01">
        <w:rPr>
          <w:rFonts w:ascii="Times New Roman" w:eastAsia="SimSun" w:hAnsi="Times New Roman"/>
          <w:sz w:val="24"/>
          <w:szCs w:val="24"/>
          <w:lang w:eastAsia="zh-CN"/>
        </w:rPr>
        <w:t>janeiro</w:t>
      </w:r>
      <w:r w:rsidRPr="00872E7E">
        <w:rPr>
          <w:rFonts w:ascii="Times New Roman" w:eastAsia="SimSun" w:hAnsi="Times New Roman"/>
          <w:sz w:val="24"/>
          <w:szCs w:val="24"/>
          <w:lang w:eastAsia="zh-CN"/>
        </w:rPr>
        <w:t xml:space="preserve"> de 202</w:t>
      </w:r>
      <w:r w:rsidR="00E85B01">
        <w:rPr>
          <w:rFonts w:ascii="Times New Roman" w:eastAsia="SimSun" w:hAnsi="Times New Roman"/>
          <w:sz w:val="24"/>
          <w:szCs w:val="24"/>
          <w:lang w:eastAsia="zh-CN"/>
        </w:rPr>
        <w:t>2</w:t>
      </w:r>
      <w:r w:rsidRPr="00872E7E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14:paraId="006ACF50" w14:textId="77777777" w:rsidR="0030020F" w:rsidRPr="00872E7E" w:rsidRDefault="0030020F" w:rsidP="00D84CCB">
      <w:pPr>
        <w:spacing w:after="0" w:line="288" w:lineRule="auto"/>
        <w:ind w:left="0" w:right="-1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1C9FEB1C" w14:textId="77777777" w:rsidR="00CD193D" w:rsidRPr="00872E7E" w:rsidRDefault="00CD193D" w:rsidP="00D84CCB">
      <w:pPr>
        <w:spacing w:after="0" w:line="288" w:lineRule="auto"/>
        <w:ind w:left="0" w:right="-1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3E0B49BF" w14:textId="77777777" w:rsidR="00777DED" w:rsidRPr="00872E7E" w:rsidRDefault="00777DED" w:rsidP="00D84CCB">
      <w:pPr>
        <w:spacing w:after="0" w:line="288" w:lineRule="auto"/>
        <w:ind w:left="0" w:right="-1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14:paraId="5218E8AF" w14:textId="77777777" w:rsidR="00D84CCB" w:rsidRPr="00EE063F" w:rsidRDefault="00D84CCB" w:rsidP="00D84CCB">
      <w:pPr>
        <w:spacing w:after="0" w:line="288" w:lineRule="auto"/>
        <w:ind w:left="0" w:right="-1"/>
        <w:contextualSpacing/>
        <w:jc w:val="center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EE063F">
        <w:rPr>
          <w:rFonts w:ascii="Times New Roman" w:eastAsia="SimSun" w:hAnsi="Times New Roman"/>
          <w:b/>
          <w:bCs/>
          <w:sz w:val="24"/>
          <w:szCs w:val="24"/>
          <w:lang w:eastAsia="zh-CN"/>
        </w:rPr>
        <w:t>JOÃO LUIZ DEMANTOVA</w:t>
      </w:r>
    </w:p>
    <w:p w14:paraId="20A35DE3" w14:textId="77777777" w:rsidR="00855C6C" w:rsidRPr="00872E7E" w:rsidRDefault="00D84CCB" w:rsidP="00EE063F">
      <w:pPr>
        <w:spacing w:after="0" w:line="288" w:lineRule="auto"/>
        <w:ind w:left="0" w:right="-1"/>
        <w:contextualSpacing/>
        <w:jc w:val="center"/>
        <w:rPr>
          <w:rFonts w:ascii="Times New Roman" w:eastAsia="SimSun" w:hAnsi="Times New Roman"/>
          <w:sz w:val="24"/>
          <w:szCs w:val="24"/>
          <w:lang w:eastAsia="zh-CN"/>
        </w:rPr>
      </w:pPr>
      <w:r w:rsidRPr="00872E7E">
        <w:rPr>
          <w:rFonts w:ascii="Times New Roman" w:eastAsia="SimSun" w:hAnsi="Times New Roman"/>
          <w:sz w:val="24"/>
          <w:szCs w:val="24"/>
          <w:lang w:eastAsia="zh-CN"/>
        </w:rPr>
        <w:t>Diretor Executivo do CIM-AMFRI</w:t>
      </w:r>
    </w:p>
    <w:sectPr w:rsidR="00855C6C" w:rsidRPr="00872E7E" w:rsidSect="001A05AB">
      <w:headerReference w:type="default" r:id="rId8"/>
      <w:footerReference w:type="default" r:id="rId9"/>
      <w:headerReference w:type="first" r:id="rId10"/>
      <w:type w:val="continuous"/>
      <w:pgSz w:w="11906" w:h="16838"/>
      <w:pgMar w:top="1985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25C57" w14:textId="77777777" w:rsidR="00E835D2" w:rsidRDefault="00E835D2" w:rsidP="00613AE5">
      <w:pPr>
        <w:spacing w:after="0"/>
      </w:pPr>
      <w:r>
        <w:separator/>
      </w:r>
    </w:p>
  </w:endnote>
  <w:endnote w:type="continuationSeparator" w:id="0">
    <w:p w14:paraId="0B5CBE30" w14:textId="77777777" w:rsidR="00E835D2" w:rsidRDefault="00E835D2" w:rsidP="00613A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6FD4A" w14:textId="77777777" w:rsidR="00F64A62" w:rsidRPr="00921A62" w:rsidRDefault="00F64A62" w:rsidP="00F64A62">
    <w:pPr>
      <w:pStyle w:val="Rodap"/>
      <w:tabs>
        <w:tab w:val="clear" w:pos="4252"/>
        <w:tab w:val="clear" w:pos="8504"/>
        <w:tab w:val="right" w:pos="9072"/>
      </w:tabs>
      <w:spacing w:afterAutospacing="0"/>
      <w:ind w:left="0" w:right="3"/>
      <w:contextualSpacing/>
      <w:rPr>
        <w:rFonts w:ascii="Times New Roman" w:hAnsi="Times New Roman"/>
        <w:i/>
        <w:iCs/>
        <w:sz w:val="16"/>
        <w:szCs w:val="16"/>
      </w:rPr>
    </w:pPr>
    <w:r w:rsidRPr="00C614FD">
      <w:rPr>
        <w:rFonts w:ascii="Times New Roman" w:hAnsi="Times New Roman"/>
        <w:i/>
        <w:iCs/>
        <w:sz w:val="16"/>
        <w:szCs w:val="16"/>
      </w:rPr>
      <w:t xml:space="preserve">Contrato de Programa e </w:t>
    </w:r>
    <w:r w:rsidRPr="0016353A">
      <w:rPr>
        <w:rFonts w:ascii="Times New Roman" w:hAnsi="Times New Roman"/>
        <w:i/>
        <w:iCs/>
        <w:sz w:val="16"/>
        <w:szCs w:val="16"/>
      </w:rPr>
      <w:t>Rateio N</w:t>
    </w:r>
    <w:r w:rsidRPr="0016353A">
      <w:rPr>
        <w:rFonts w:ascii="Times New Roman" w:hAnsi="Times New Roman"/>
        <w:i/>
        <w:iCs/>
        <w:sz w:val="16"/>
        <w:szCs w:val="16"/>
        <w:vertAlign w:val="superscript"/>
      </w:rPr>
      <w:t>o</w:t>
    </w:r>
    <w:r w:rsidR="0042067F">
      <w:rPr>
        <w:rFonts w:ascii="Times New Roman" w:hAnsi="Times New Roman"/>
        <w:i/>
        <w:iCs/>
        <w:sz w:val="16"/>
        <w:szCs w:val="16"/>
      </w:rPr>
      <w:t>1</w:t>
    </w:r>
    <w:r w:rsidR="00526638">
      <w:rPr>
        <w:rFonts w:ascii="Times New Roman" w:hAnsi="Times New Roman"/>
        <w:i/>
        <w:iCs/>
        <w:sz w:val="16"/>
        <w:szCs w:val="16"/>
      </w:rPr>
      <w:t>5</w:t>
    </w:r>
    <w:r w:rsidRPr="0016353A">
      <w:rPr>
        <w:rFonts w:ascii="Times New Roman" w:hAnsi="Times New Roman"/>
        <w:i/>
        <w:iCs/>
        <w:sz w:val="16"/>
        <w:szCs w:val="16"/>
      </w:rPr>
      <w:t>/202</w:t>
    </w:r>
    <w:r w:rsidR="0042067F">
      <w:rPr>
        <w:rFonts w:ascii="Times New Roman" w:hAnsi="Times New Roman"/>
        <w:i/>
        <w:iCs/>
        <w:sz w:val="16"/>
        <w:szCs w:val="16"/>
      </w:rPr>
      <w:t>0</w:t>
    </w:r>
    <w:r w:rsidRPr="0016353A">
      <w:rPr>
        <w:rFonts w:ascii="Times New Roman" w:hAnsi="Times New Roman"/>
        <w:i/>
        <w:iCs/>
        <w:sz w:val="16"/>
        <w:szCs w:val="16"/>
      </w:rPr>
      <w:t xml:space="preserve"> – </w:t>
    </w:r>
    <w:r w:rsidR="00AA00CD">
      <w:rPr>
        <w:rFonts w:ascii="Times New Roman" w:hAnsi="Times New Roman"/>
        <w:i/>
        <w:iCs/>
        <w:sz w:val="16"/>
        <w:szCs w:val="16"/>
      </w:rPr>
      <w:t>Ita</w:t>
    </w:r>
    <w:r w:rsidR="00526638">
      <w:rPr>
        <w:rFonts w:ascii="Times New Roman" w:hAnsi="Times New Roman"/>
        <w:i/>
        <w:iCs/>
        <w:sz w:val="16"/>
        <w:szCs w:val="16"/>
      </w:rPr>
      <w:t>jaí</w:t>
    </w:r>
    <w:r w:rsidRPr="00921A62">
      <w:rPr>
        <w:rFonts w:ascii="Times New Roman" w:hAnsi="Times New Roman"/>
        <w:i/>
        <w:iCs/>
        <w:sz w:val="16"/>
        <w:szCs w:val="16"/>
      </w:rPr>
      <w:tab/>
      <w:t xml:space="preserve">Página </w:t>
    </w:r>
    <w:r w:rsidRPr="00921A62">
      <w:rPr>
        <w:rFonts w:ascii="Times New Roman" w:hAnsi="Times New Roman"/>
        <w:i/>
        <w:iCs/>
        <w:sz w:val="16"/>
        <w:szCs w:val="16"/>
      </w:rPr>
      <w:fldChar w:fldCharType="begin"/>
    </w:r>
    <w:r w:rsidRPr="00921A62">
      <w:rPr>
        <w:rFonts w:ascii="Times New Roman" w:hAnsi="Times New Roman"/>
        <w:i/>
        <w:iCs/>
        <w:sz w:val="16"/>
        <w:szCs w:val="16"/>
      </w:rPr>
      <w:instrText>PAGE  \* Arabic  \* MERGEFORMAT</w:instrText>
    </w:r>
    <w:r w:rsidRPr="00921A62">
      <w:rPr>
        <w:rFonts w:ascii="Times New Roman" w:hAnsi="Times New Roman"/>
        <w:i/>
        <w:iCs/>
        <w:sz w:val="16"/>
        <w:szCs w:val="16"/>
      </w:rPr>
      <w:fldChar w:fldCharType="separate"/>
    </w:r>
    <w:r>
      <w:rPr>
        <w:rFonts w:ascii="Times New Roman" w:hAnsi="Times New Roman"/>
        <w:i/>
        <w:iCs/>
        <w:sz w:val="16"/>
        <w:szCs w:val="16"/>
      </w:rPr>
      <w:t>48</w:t>
    </w:r>
    <w:r w:rsidRPr="00921A62">
      <w:rPr>
        <w:rFonts w:ascii="Times New Roman" w:hAnsi="Times New Roman"/>
        <w:i/>
        <w:iCs/>
        <w:sz w:val="16"/>
        <w:szCs w:val="16"/>
      </w:rPr>
      <w:fldChar w:fldCharType="end"/>
    </w:r>
    <w:r w:rsidRPr="00921A62">
      <w:rPr>
        <w:rFonts w:ascii="Times New Roman" w:hAnsi="Times New Roman"/>
        <w:i/>
        <w:iCs/>
        <w:sz w:val="16"/>
        <w:szCs w:val="16"/>
      </w:rPr>
      <w:t xml:space="preserve"> de </w:t>
    </w:r>
    <w:r w:rsidRPr="00921A62">
      <w:rPr>
        <w:rFonts w:ascii="Times New Roman" w:hAnsi="Times New Roman"/>
        <w:i/>
        <w:iCs/>
        <w:sz w:val="16"/>
        <w:szCs w:val="16"/>
      </w:rPr>
      <w:fldChar w:fldCharType="begin"/>
    </w:r>
    <w:r w:rsidRPr="00921A62">
      <w:rPr>
        <w:rFonts w:ascii="Times New Roman" w:hAnsi="Times New Roman"/>
        <w:i/>
        <w:iCs/>
        <w:sz w:val="16"/>
        <w:szCs w:val="16"/>
      </w:rPr>
      <w:instrText>NUMPAGES \ * Arábico \ * MERGEFORMAT</w:instrText>
    </w:r>
    <w:r w:rsidRPr="00921A62">
      <w:rPr>
        <w:rFonts w:ascii="Times New Roman" w:hAnsi="Times New Roman"/>
        <w:i/>
        <w:iCs/>
        <w:sz w:val="16"/>
        <w:szCs w:val="16"/>
      </w:rPr>
      <w:fldChar w:fldCharType="separate"/>
    </w:r>
    <w:r>
      <w:rPr>
        <w:rFonts w:ascii="Times New Roman" w:hAnsi="Times New Roman"/>
        <w:i/>
        <w:iCs/>
        <w:sz w:val="16"/>
        <w:szCs w:val="16"/>
      </w:rPr>
      <w:t>74</w:t>
    </w:r>
    <w:r w:rsidRPr="00921A62">
      <w:rPr>
        <w:rFonts w:ascii="Times New Roman" w:hAnsi="Times New Roman"/>
        <w:i/>
        <w:iCs/>
        <w:sz w:val="16"/>
        <w:szCs w:val="16"/>
      </w:rPr>
      <w:fldChar w:fldCharType="end"/>
    </w:r>
  </w:p>
  <w:p w14:paraId="53DFC50A" w14:textId="77777777" w:rsidR="001E02EF" w:rsidRDefault="001E02EF" w:rsidP="00D13010">
    <w:pPr>
      <w:pStyle w:val="Rodap"/>
      <w:tabs>
        <w:tab w:val="clear" w:pos="4252"/>
        <w:tab w:val="clear" w:pos="8504"/>
        <w:tab w:val="left" w:pos="3060"/>
      </w:tabs>
      <w:spacing w:afterAutospacing="0"/>
      <w:ind w:left="0"/>
      <w:contextualSpacing/>
    </w:pPr>
  </w:p>
  <w:p w14:paraId="4A970393" w14:textId="77777777" w:rsidR="001E02EF" w:rsidRDefault="001E02EF" w:rsidP="00D13010">
    <w:pPr>
      <w:pStyle w:val="Rodap"/>
      <w:tabs>
        <w:tab w:val="clear" w:pos="4252"/>
        <w:tab w:val="clear" w:pos="8504"/>
        <w:tab w:val="left" w:pos="3060"/>
      </w:tabs>
      <w:spacing w:afterAutospacing="0"/>
      <w:ind w:left="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BCE5" w14:textId="77777777" w:rsidR="00E835D2" w:rsidRDefault="00E835D2" w:rsidP="00613AE5">
      <w:pPr>
        <w:spacing w:after="0"/>
      </w:pPr>
      <w:r>
        <w:separator/>
      </w:r>
    </w:p>
  </w:footnote>
  <w:footnote w:type="continuationSeparator" w:id="0">
    <w:p w14:paraId="14F428E5" w14:textId="77777777" w:rsidR="00E835D2" w:rsidRDefault="00E835D2" w:rsidP="00613A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EFD37" w14:textId="77777777" w:rsidR="001E02EF" w:rsidRDefault="001E02EF" w:rsidP="00B969DC">
    <w:pPr>
      <w:pStyle w:val="Cabealho"/>
      <w:tabs>
        <w:tab w:val="clear" w:pos="4252"/>
        <w:tab w:val="clear" w:pos="8504"/>
        <w:tab w:val="left" w:pos="7230"/>
      </w:tabs>
      <w:spacing w:afterAutospacing="0"/>
      <w:contextualSpacing/>
      <w:rPr>
        <w:noProof/>
      </w:rPr>
    </w:pPr>
    <w:r>
      <w:tab/>
    </w:r>
    <w:r w:rsidR="005A19E5">
      <w:rPr>
        <w:noProof/>
      </w:rPr>
      <w:drawing>
        <wp:inline distT="0" distB="0" distL="0" distR="0" wp14:anchorId="145650A1" wp14:editId="4E5FFB91">
          <wp:extent cx="1333500" cy="6000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8C3F" w14:textId="77777777" w:rsidR="00556ADC" w:rsidRDefault="005A19E5" w:rsidP="00556ADC">
    <w:pPr>
      <w:pStyle w:val="Cabealho"/>
      <w:ind w:right="-1"/>
      <w:jc w:val="right"/>
    </w:pPr>
    <w:r>
      <w:rPr>
        <w:noProof/>
      </w:rPr>
      <w:drawing>
        <wp:inline distT="0" distB="0" distL="0" distR="0" wp14:anchorId="5342C3AA" wp14:editId="4359305E">
          <wp:extent cx="1333500" cy="6000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AAC044C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5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8E3D62"/>
    <w:multiLevelType w:val="hybridMultilevel"/>
    <w:tmpl w:val="FE0A7D84"/>
    <w:lvl w:ilvl="0" w:tplc="B76E76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52602"/>
    <w:multiLevelType w:val="hybridMultilevel"/>
    <w:tmpl w:val="AF8CF97C"/>
    <w:lvl w:ilvl="0" w:tplc="F104CC5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C31F15"/>
    <w:multiLevelType w:val="hybridMultilevel"/>
    <w:tmpl w:val="47C47A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17777"/>
    <w:multiLevelType w:val="hybridMultilevel"/>
    <w:tmpl w:val="A8486ACA"/>
    <w:lvl w:ilvl="0" w:tplc="18DCEE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B420C"/>
    <w:multiLevelType w:val="hybridMultilevel"/>
    <w:tmpl w:val="5DFCE3AC"/>
    <w:lvl w:ilvl="0" w:tplc="E6EA430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EF70FA"/>
    <w:multiLevelType w:val="hybridMultilevel"/>
    <w:tmpl w:val="C1E4C4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648B9"/>
    <w:multiLevelType w:val="hybridMultilevel"/>
    <w:tmpl w:val="60A61F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A1DC6"/>
    <w:multiLevelType w:val="hybridMultilevel"/>
    <w:tmpl w:val="B628AC8A"/>
    <w:lvl w:ilvl="0" w:tplc="AA96AA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8703F"/>
    <w:multiLevelType w:val="hybridMultilevel"/>
    <w:tmpl w:val="BC163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36245"/>
    <w:multiLevelType w:val="hybridMultilevel"/>
    <w:tmpl w:val="701EA420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57063"/>
    <w:multiLevelType w:val="hybridMultilevel"/>
    <w:tmpl w:val="632C07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672EC"/>
    <w:multiLevelType w:val="hybridMultilevel"/>
    <w:tmpl w:val="1B8C2D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51DCD"/>
    <w:multiLevelType w:val="hybridMultilevel"/>
    <w:tmpl w:val="DD582674"/>
    <w:lvl w:ilvl="0" w:tplc="B8F05740">
      <w:start w:val="1"/>
      <w:numFmt w:val="upperRoman"/>
      <w:lvlText w:val="%1"/>
      <w:lvlJc w:val="left"/>
      <w:pPr>
        <w:ind w:left="212" w:hanging="111"/>
      </w:pPr>
      <w:rPr>
        <w:rFonts w:ascii="Arial" w:eastAsia="Arial" w:hAnsi="Arial" w:cs="Arial" w:hint="default"/>
        <w:w w:val="100"/>
        <w:sz w:val="20"/>
        <w:szCs w:val="20"/>
      </w:rPr>
    </w:lvl>
    <w:lvl w:ilvl="1" w:tplc="AA38B000">
      <w:numFmt w:val="bullet"/>
      <w:lvlText w:val="•"/>
      <w:lvlJc w:val="left"/>
      <w:pPr>
        <w:ind w:left="1070" w:hanging="111"/>
      </w:pPr>
      <w:rPr>
        <w:rFonts w:hint="default"/>
      </w:rPr>
    </w:lvl>
    <w:lvl w:ilvl="2" w:tplc="8EF251F2">
      <w:numFmt w:val="bullet"/>
      <w:lvlText w:val="•"/>
      <w:lvlJc w:val="left"/>
      <w:pPr>
        <w:ind w:left="1920" w:hanging="111"/>
      </w:pPr>
      <w:rPr>
        <w:rFonts w:hint="default"/>
      </w:rPr>
    </w:lvl>
    <w:lvl w:ilvl="3" w:tplc="0F1AD47A">
      <w:numFmt w:val="bullet"/>
      <w:lvlText w:val="•"/>
      <w:lvlJc w:val="left"/>
      <w:pPr>
        <w:ind w:left="2771" w:hanging="111"/>
      </w:pPr>
      <w:rPr>
        <w:rFonts w:hint="default"/>
      </w:rPr>
    </w:lvl>
    <w:lvl w:ilvl="4" w:tplc="CBE47C10">
      <w:numFmt w:val="bullet"/>
      <w:lvlText w:val="•"/>
      <w:lvlJc w:val="left"/>
      <w:pPr>
        <w:ind w:left="3621" w:hanging="111"/>
      </w:pPr>
      <w:rPr>
        <w:rFonts w:hint="default"/>
      </w:rPr>
    </w:lvl>
    <w:lvl w:ilvl="5" w:tplc="F6F24EB4">
      <w:numFmt w:val="bullet"/>
      <w:lvlText w:val="•"/>
      <w:lvlJc w:val="left"/>
      <w:pPr>
        <w:ind w:left="4472" w:hanging="111"/>
      </w:pPr>
      <w:rPr>
        <w:rFonts w:hint="default"/>
      </w:rPr>
    </w:lvl>
    <w:lvl w:ilvl="6" w:tplc="E73EC91C">
      <w:numFmt w:val="bullet"/>
      <w:lvlText w:val="•"/>
      <w:lvlJc w:val="left"/>
      <w:pPr>
        <w:ind w:left="5322" w:hanging="111"/>
      </w:pPr>
      <w:rPr>
        <w:rFonts w:hint="default"/>
      </w:rPr>
    </w:lvl>
    <w:lvl w:ilvl="7" w:tplc="AEF80950">
      <w:numFmt w:val="bullet"/>
      <w:lvlText w:val="•"/>
      <w:lvlJc w:val="left"/>
      <w:pPr>
        <w:ind w:left="6173" w:hanging="111"/>
      </w:pPr>
      <w:rPr>
        <w:rFonts w:hint="default"/>
      </w:rPr>
    </w:lvl>
    <w:lvl w:ilvl="8" w:tplc="A8624304">
      <w:numFmt w:val="bullet"/>
      <w:lvlText w:val="•"/>
      <w:lvlJc w:val="left"/>
      <w:pPr>
        <w:ind w:left="7023" w:hanging="111"/>
      </w:pPr>
      <w:rPr>
        <w:rFonts w:hint="default"/>
      </w:rPr>
    </w:lvl>
  </w:abstractNum>
  <w:abstractNum w:abstractNumId="14" w15:restartNumberingAfterBreak="0">
    <w:nsid w:val="2FBF7679"/>
    <w:multiLevelType w:val="hybridMultilevel"/>
    <w:tmpl w:val="6082E42C"/>
    <w:lvl w:ilvl="0" w:tplc="18D05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975D42"/>
    <w:multiLevelType w:val="hybridMultilevel"/>
    <w:tmpl w:val="EA6CC7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E416E"/>
    <w:multiLevelType w:val="hybridMultilevel"/>
    <w:tmpl w:val="9168AE6C"/>
    <w:lvl w:ilvl="0" w:tplc="131A52EC">
      <w:numFmt w:val="bullet"/>
      <w:lvlText w:val=""/>
      <w:lvlJc w:val="left"/>
      <w:pPr>
        <w:ind w:left="821" w:hanging="35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9AF084D2">
      <w:numFmt w:val="bullet"/>
      <w:lvlText w:val="•"/>
      <w:lvlJc w:val="left"/>
      <w:pPr>
        <w:ind w:left="1610" w:hanging="352"/>
      </w:pPr>
      <w:rPr>
        <w:rFonts w:hint="default"/>
      </w:rPr>
    </w:lvl>
    <w:lvl w:ilvl="2" w:tplc="CE122F6A">
      <w:numFmt w:val="bullet"/>
      <w:lvlText w:val="•"/>
      <w:lvlJc w:val="left"/>
      <w:pPr>
        <w:ind w:left="2400" w:hanging="352"/>
      </w:pPr>
      <w:rPr>
        <w:rFonts w:hint="default"/>
      </w:rPr>
    </w:lvl>
    <w:lvl w:ilvl="3" w:tplc="7B18B416">
      <w:numFmt w:val="bullet"/>
      <w:lvlText w:val="•"/>
      <w:lvlJc w:val="left"/>
      <w:pPr>
        <w:ind w:left="3191" w:hanging="352"/>
      </w:pPr>
      <w:rPr>
        <w:rFonts w:hint="default"/>
      </w:rPr>
    </w:lvl>
    <w:lvl w:ilvl="4" w:tplc="2882715A">
      <w:numFmt w:val="bullet"/>
      <w:lvlText w:val="•"/>
      <w:lvlJc w:val="left"/>
      <w:pPr>
        <w:ind w:left="3981" w:hanging="352"/>
      </w:pPr>
      <w:rPr>
        <w:rFonts w:hint="default"/>
      </w:rPr>
    </w:lvl>
    <w:lvl w:ilvl="5" w:tplc="1946F786">
      <w:numFmt w:val="bullet"/>
      <w:lvlText w:val="•"/>
      <w:lvlJc w:val="left"/>
      <w:pPr>
        <w:ind w:left="4772" w:hanging="352"/>
      </w:pPr>
      <w:rPr>
        <w:rFonts w:hint="default"/>
      </w:rPr>
    </w:lvl>
    <w:lvl w:ilvl="6" w:tplc="51105072">
      <w:numFmt w:val="bullet"/>
      <w:lvlText w:val="•"/>
      <w:lvlJc w:val="left"/>
      <w:pPr>
        <w:ind w:left="5562" w:hanging="352"/>
      </w:pPr>
      <w:rPr>
        <w:rFonts w:hint="default"/>
      </w:rPr>
    </w:lvl>
    <w:lvl w:ilvl="7" w:tplc="C03EBDF4">
      <w:numFmt w:val="bullet"/>
      <w:lvlText w:val="•"/>
      <w:lvlJc w:val="left"/>
      <w:pPr>
        <w:ind w:left="6353" w:hanging="352"/>
      </w:pPr>
      <w:rPr>
        <w:rFonts w:hint="default"/>
      </w:rPr>
    </w:lvl>
    <w:lvl w:ilvl="8" w:tplc="EF26341C">
      <w:numFmt w:val="bullet"/>
      <w:lvlText w:val="•"/>
      <w:lvlJc w:val="left"/>
      <w:pPr>
        <w:ind w:left="7143" w:hanging="352"/>
      </w:pPr>
      <w:rPr>
        <w:rFonts w:hint="default"/>
      </w:rPr>
    </w:lvl>
  </w:abstractNum>
  <w:abstractNum w:abstractNumId="17" w15:restartNumberingAfterBreak="0">
    <w:nsid w:val="4DEC2CDD"/>
    <w:multiLevelType w:val="multilevel"/>
    <w:tmpl w:val="AFEC7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E501201"/>
    <w:multiLevelType w:val="hybridMultilevel"/>
    <w:tmpl w:val="EA7C3964"/>
    <w:lvl w:ilvl="0" w:tplc="0B7C17C2">
      <w:numFmt w:val="bullet"/>
      <w:lvlText w:val=""/>
      <w:lvlJc w:val="left"/>
      <w:pPr>
        <w:ind w:left="821" w:hanging="35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226D5F2">
      <w:numFmt w:val="bullet"/>
      <w:lvlText w:val="•"/>
      <w:lvlJc w:val="left"/>
      <w:pPr>
        <w:ind w:left="1610" w:hanging="350"/>
      </w:pPr>
      <w:rPr>
        <w:rFonts w:hint="default"/>
      </w:rPr>
    </w:lvl>
    <w:lvl w:ilvl="2" w:tplc="2294CADE">
      <w:numFmt w:val="bullet"/>
      <w:lvlText w:val="•"/>
      <w:lvlJc w:val="left"/>
      <w:pPr>
        <w:ind w:left="2400" w:hanging="350"/>
      </w:pPr>
      <w:rPr>
        <w:rFonts w:hint="default"/>
      </w:rPr>
    </w:lvl>
    <w:lvl w:ilvl="3" w:tplc="5F70B11A">
      <w:numFmt w:val="bullet"/>
      <w:lvlText w:val="•"/>
      <w:lvlJc w:val="left"/>
      <w:pPr>
        <w:ind w:left="3191" w:hanging="350"/>
      </w:pPr>
      <w:rPr>
        <w:rFonts w:hint="default"/>
      </w:rPr>
    </w:lvl>
    <w:lvl w:ilvl="4" w:tplc="A0127AA6">
      <w:numFmt w:val="bullet"/>
      <w:lvlText w:val="•"/>
      <w:lvlJc w:val="left"/>
      <w:pPr>
        <w:ind w:left="3981" w:hanging="350"/>
      </w:pPr>
      <w:rPr>
        <w:rFonts w:hint="default"/>
      </w:rPr>
    </w:lvl>
    <w:lvl w:ilvl="5" w:tplc="A3D0FE70">
      <w:numFmt w:val="bullet"/>
      <w:lvlText w:val="•"/>
      <w:lvlJc w:val="left"/>
      <w:pPr>
        <w:ind w:left="4772" w:hanging="350"/>
      </w:pPr>
      <w:rPr>
        <w:rFonts w:hint="default"/>
      </w:rPr>
    </w:lvl>
    <w:lvl w:ilvl="6" w:tplc="DCAE7ABC">
      <w:numFmt w:val="bullet"/>
      <w:lvlText w:val="•"/>
      <w:lvlJc w:val="left"/>
      <w:pPr>
        <w:ind w:left="5562" w:hanging="350"/>
      </w:pPr>
      <w:rPr>
        <w:rFonts w:hint="default"/>
      </w:rPr>
    </w:lvl>
    <w:lvl w:ilvl="7" w:tplc="0AB88F88">
      <w:numFmt w:val="bullet"/>
      <w:lvlText w:val="•"/>
      <w:lvlJc w:val="left"/>
      <w:pPr>
        <w:ind w:left="6353" w:hanging="350"/>
      </w:pPr>
      <w:rPr>
        <w:rFonts w:hint="default"/>
      </w:rPr>
    </w:lvl>
    <w:lvl w:ilvl="8" w:tplc="C562EFB4">
      <w:numFmt w:val="bullet"/>
      <w:lvlText w:val="•"/>
      <w:lvlJc w:val="left"/>
      <w:pPr>
        <w:ind w:left="7143" w:hanging="350"/>
      </w:pPr>
      <w:rPr>
        <w:rFonts w:hint="default"/>
      </w:rPr>
    </w:lvl>
  </w:abstractNum>
  <w:abstractNum w:abstractNumId="19" w15:restartNumberingAfterBreak="0">
    <w:nsid w:val="589800A7"/>
    <w:multiLevelType w:val="hybridMultilevel"/>
    <w:tmpl w:val="54E64B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301A9"/>
    <w:multiLevelType w:val="hybridMultilevel"/>
    <w:tmpl w:val="C1E4C4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6010ED"/>
    <w:multiLevelType w:val="hybridMultilevel"/>
    <w:tmpl w:val="33C69184"/>
    <w:lvl w:ilvl="0" w:tplc="E25EED52">
      <w:start w:val="1"/>
      <w:numFmt w:val="upperRoman"/>
      <w:lvlText w:val="%1."/>
      <w:lvlJc w:val="right"/>
      <w:pPr>
        <w:ind w:left="1996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639643F5"/>
    <w:multiLevelType w:val="hybridMultilevel"/>
    <w:tmpl w:val="8296582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C361D1C"/>
    <w:multiLevelType w:val="hybridMultilevel"/>
    <w:tmpl w:val="CA42FF36"/>
    <w:lvl w:ilvl="0" w:tplc="0D62B89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379D3"/>
    <w:multiLevelType w:val="hybridMultilevel"/>
    <w:tmpl w:val="76BEB5FA"/>
    <w:lvl w:ilvl="0" w:tplc="0416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7BE37F10"/>
    <w:multiLevelType w:val="hybridMultilevel"/>
    <w:tmpl w:val="6082E42C"/>
    <w:lvl w:ilvl="0" w:tplc="18D05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A6186C"/>
    <w:multiLevelType w:val="hybridMultilevel"/>
    <w:tmpl w:val="C1E4C4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8"/>
  </w:num>
  <w:num w:numId="10">
    <w:abstractNumId w:val="20"/>
  </w:num>
  <w:num w:numId="11">
    <w:abstractNumId w:val="2"/>
  </w:num>
  <w:num w:numId="12">
    <w:abstractNumId w:val="14"/>
  </w:num>
  <w:num w:numId="13">
    <w:abstractNumId w:val="5"/>
  </w:num>
  <w:num w:numId="14">
    <w:abstractNumId w:val="25"/>
  </w:num>
  <w:num w:numId="15">
    <w:abstractNumId w:val="26"/>
  </w:num>
  <w:num w:numId="16">
    <w:abstractNumId w:val="8"/>
  </w:num>
  <w:num w:numId="17">
    <w:abstractNumId w:val="6"/>
  </w:num>
  <w:num w:numId="18">
    <w:abstractNumId w:val="21"/>
  </w:num>
  <w:num w:numId="19">
    <w:abstractNumId w:val="4"/>
  </w:num>
  <w:num w:numId="20">
    <w:abstractNumId w:val="10"/>
  </w:num>
  <w:num w:numId="21">
    <w:abstractNumId w:val="17"/>
  </w:num>
  <w:num w:numId="22">
    <w:abstractNumId w:val="9"/>
  </w:num>
  <w:num w:numId="23">
    <w:abstractNumId w:val="22"/>
  </w:num>
  <w:num w:numId="24">
    <w:abstractNumId w:val="13"/>
  </w:num>
  <w:num w:numId="25">
    <w:abstractNumId w:val="16"/>
  </w:num>
  <w:num w:numId="26">
    <w:abstractNumId w:val="1"/>
  </w:num>
  <w:num w:numId="27">
    <w:abstractNumId w:val="19"/>
  </w:num>
  <w:num w:numId="28">
    <w:abstractNumId w:val="15"/>
  </w:num>
  <w:num w:numId="29">
    <w:abstractNumId w:val="24"/>
  </w:num>
  <w:num w:numId="30">
    <w:abstractNumId w:val="11"/>
  </w:num>
  <w:num w:numId="3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AE5"/>
    <w:rsid w:val="00010317"/>
    <w:rsid w:val="00021598"/>
    <w:rsid w:val="000336AD"/>
    <w:rsid w:val="00053C5C"/>
    <w:rsid w:val="0006017A"/>
    <w:rsid w:val="00071844"/>
    <w:rsid w:val="00075778"/>
    <w:rsid w:val="00083185"/>
    <w:rsid w:val="00086C16"/>
    <w:rsid w:val="000A19D2"/>
    <w:rsid w:val="000A4CDD"/>
    <w:rsid w:val="000C0D68"/>
    <w:rsid w:val="000E1505"/>
    <w:rsid w:val="001156BE"/>
    <w:rsid w:val="00123620"/>
    <w:rsid w:val="00124388"/>
    <w:rsid w:val="001331A5"/>
    <w:rsid w:val="0013569D"/>
    <w:rsid w:val="0014681B"/>
    <w:rsid w:val="00147EE6"/>
    <w:rsid w:val="0016272D"/>
    <w:rsid w:val="0016353A"/>
    <w:rsid w:val="001955A6"/>
    <w:rsid w:val="001A05AB"/>
    <w:rsid w:val="001B2BA3"/>
    <w:rsid w:val="001C31B9"/>
    <w:rsid w:val="001C443B"/>
    <w:rsid w:val="001C4F32"/>
    <w:rsid w:val="001D5EA2"/>
    <w:rsid w:val="001E02EF"/>
    <w:rsid w:val="002160E7"/>
    <w:rsid w:val="0022201B"/>
    <w:rsid w:val="0025143C"/>
    <w:rsid w:val="00261BEF"/>
    <w:rsid w:val="002632FB"/>
    <w:rsid w:val="00265EEC"/>
    <w:rsid w:val="00276623"/>
    <w:rsid w:val="00286B03"/>
    <w:rsid w:val="0029037C"/>
    <w:rsid w:val="002E6385"/>
    <w:rsid w:val="0030020F"/>
    <w:rsid w:val="00306F38"/>
    <w:rsid w:val="00322D77"/>
    <w:rsid w:val="0032533D"/>
    <w:rsid w:val="00361A61"/>
    <w:rsid w:val="00367F1C"/>
    <w:rsid w:val="00387657"/>
    <w:rsid w:val="00391789"/>
    <w:rsid w:val="003C10A1"/>
    <w:rsid w:val="003D6BC6"/>
    <w:rsid w:val="00404AB6"/>
    <w:rsid w:val="00404C8D"/>
    <w:rsid w:val="0041053E"/>
    <w:rsid w:val="00414C2F"/>
    <w:rsid w:val="0042067F"/>
    <w:rsid w:val="0042391C"/>
    <w:rsid w:val="00430533"/>
    <w:rsid w:val="00440EFB"/>
    <w:rsid w:val="00450CE5"/>
    <w:rsid w:val="004513D6"/>
    <w:rsid w:val="00480AE3"/>
    <w:rsid w:val="00484649"/>
    <w:rsid w:val="004C0951"/>
    <w:rsid w:val="004E118E"/>
    <w:rsid w:val="004E6A6B"/>
    <w:rsid w:val="004F0594"/>
    <w:rsid w:val="00500A67"/>
    <w:rsid w:val="0050517B"/>
    <w:rsid w:val="00507931"/>
    <w:rsid w:val="005116F7"/>
    <w:rsid w:val="005131C3"/>
    <w:rsid w:val="00515E06"/>
    <w:rsid w:val="00526638"/>
    <w:rsid w:val="00526E30"/>
    <w:rsid w:val="0054300E"/>
    <w:rsid w:val="005462D8"/>
    <w:rsid w:val="00556ADC"/>
    <w:rsid w:val="00580D48"/>
    <w:rsid w:val="00594D40"/>
    <w:rsid w:val="005A102D"/>
    <w:rsid w:val="005A19E5"/>
    <w:rsid w:val="005F121E"/>
    <w:rsid w:val="00606BA8"/>
    <w:rsid w:val="00613AE5"/>
    <w:rsid w:val="006153D4"/>
    <w:rsid w:val="006202DA"/>
    <w:rsid w:val="00626A2D"/>
    <w:rsid w:val="0065796D"/>
    <w:rsid w:val="006605D0"/>
    <w:rsid w:val="006673E7"/>
    <w:rsid w:val="00676D8E"/>
    <w:rsid w:val="006C6165"/>
    <w:rsid w:val="006C7711"/>
    <w:rsid w:val="006C7D09"/>
    <w:rsid w:val="006F711E"/>
    <w:rsid w:val="00702803"/>
    <w:rsid w:val="00710BFF"/>
    <w:rsid w:val="0073258B"/>
    <w:rsid w:val="00732D46"/>
    <w:rsid w:val="00741CCC"/>
    <w:rsid w:val="007440EA"/>
    <w:rsid w:val="00754D59"/>
    <w:rsid w:val="0076119E"/>
    <w:rsid w:val="00777DED"/>
    <w:rsid w:val="00794E9D"/>
    <w:rsid w:val="007C3B6E"/>
    <w:rsid w:val="007C43A6"/>
    <w:rsid w:val="007E51FC"/>
    <w:rsid w:val="00802444"/>
    <w:rsid w:val="00810AC2"/>
    <w:rsid w:val="00824B0B"/>
    <w:rsid w:val="00824E57"/>
    <w:rsid w:val="00850A5D"/>
    <w:rsid w:val="00855C6C"/>
    <w:rsid w:val="008644D3"/>
    <w:rsid w:val="00867591"/>
    <w:rsid w:val="00872E7E"/>
    <w:rsid w:val="008840C4"/>
    <w:rsid w:val="008A5ADB"/>
    <w:rsid w:val="008A66E8"/>
    <w:rsid w:val="008B3C7E"/>
    <w:rsid w:val="008C6C2D"/>
    <w:rsid w:val="00921A62"/>
    <w:rsid w:val="00923453"/>
    <w:rsid w:val="0092619C"/>
    <w:rsid w:val="00931D5C"/>
    <w:rsid w:val="00933899"/>
    <w:rsid w:val="00960777"/>
    <w:rsid w:val="00960BB9"/>
    <w:rsid w:val="00967A33"/>
    <w:rsid w:val="009843AA"/>
    <w:rsid w:val="00996EFD"/>
    <w:rsid w:val="009A3538"/>
    <w:rsid w:val="009A3724"/>
    <w:rsid w:val="009C245A"/>
    <w:rsid w:val="00A02A52"/>
    <w:rsid w:val="00A230AF"/>
    <w:rsid w:val="00A23EBB"/>
    <w:rsid w:val="00A3536A"/>
    <w:rsid w:val="00A35569"/>
    <w:rsid w:val="00A63208"/>
    <w:rsid w:val="00A92E48"/>
    <w:rsid w:val="00AA00CD"/>
    <w:rsid w:val="00AA5410"/>
    <w:rsid w:val="00AB1605"/>
    <w:rsid w:val="00AE4824"/>
    <w:rsid w:val="00AF42DC"/>
    <w:rsid w:val="00B002EA"/>
    <w:rsid w:val="00B03334"/>
    <w:rsid w:val="00B123D9"/>
    <w:rsid w:val="00B322B7"/>
    <w:rsid w:val="00B44C03"/>
    <w:rsid w:val="00B50BB4"/>
    <w:rsid w:val="00B770ED"/>
    <w:rsid w:val="00B807F6"/>
    <w:rsid w:val="00B84A13"/>
    <w:rsid w:val="00B9325A"/>
    <w:rsid w:val="00B969DC"/>
    <w:rsid w:val="00BA5F35"/>
    <w:rsid w:val="00BE072E"/>
    <w:rsid w:val="00BE2986"/>
    <w:rsid w:val="00C10853"/>
    <w:rsid w:val="00C12826"/>
    <w:rsid w:val="00C34CE9"/>
    <w:rsid w:val="00C614FD"/>
    <w:rsid w:val="00C62E85"/>
    <w:rsid w:val="00C63ABF"/>
    <w:rsid w:val="00C9667B"/>
    <w:rsid w:val="00CA61B7"/>
    <w:rsid w:val="00CC086B"/>
    <w:rsid w:val="00CC11CC"/>
    <w:rsid w:val="00CC67E6"/>
    <w:rsid w:val="00CD193D"/>
    <w:rsid w:val="00CE37C9"/>
    <w:rsid w:val="00CF54E0"/>
    <w:rsid w:val="00D001BB"/>
    <w:rsid w:val="00D04206"/>
    <w:rsid w:val="00D13010"/>
    <w:rsid w:val="00D15E49"/>
    <w:rsid w:val="00D16632"/>
    <w:rsid w:val="00D25C51"/>
    <w:rsid w:val="00D314A0"/>
    <w:rsid w:val="00D54057"/>
    <w:rsid w:val="00D8349B"/>
    <w:rsid w:val="00D84CCB"/>
    <w:rsid w:val="00DC40CA"/>
    <w:rsid w:val="00DD3C25"/>
    <w:rsid w:val="00DE191C"/>
    <w:rsid w:val="00E015EC"/>
    <w:rsid w:val="00E101CE"/>
    <w:rsid w:val="00E453D1"/>
    <w:rsid w:val="00E528C0"/>
    <w:rsid w:val="00E5637A"/>
    <w:rsid w:val="00E81220"/>
    <w:rsid w:val="00E835D2"/>
    <w:rsid w:val="00E85B01"/>
    <w:rsid w:val="00E86341"/>
    <w:rsid w:val="00E86BFD"/>
    <w:rsid w:val="00E87030"/>
    <w:rsid w:val="00E93DF7"/>
    <w:rsid w:val="00EB46C4"/>
    <w:rsid w:val="00EC4A66"/>
    <w:rsid w:val="00ED44E7"/>
    <w:rsid w:val="00ED6AE9"/>
    <w:rsid w:val="00EE063F"/>
    <w:rsid w:val="00EE1B14"/>
    <w:rsid w:val="00EF293E"/>
    <w:rsid w:val="00F052D3"/>
    <w:rsid w:val="00F216EF"/>
    <w:rsid w:val="00F407C2"/>
    <w:rsid w:val="00F56C03"/>
    <w:rsid w:val="00F56CAD"/>
    <w:rsid w:val="00F64A62"/>
    <w:rsid w:val="00F70E2F"/>
    <w:rsid w:val="00F8344D"/>
    <w:rsid w:val="00FB5DD4"/>
    <w:rsid w:val="00FD57E5"/>
    <w:rsid w:val="00FE11CD"/>
    <w:rsid w:val="00FE594D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ECD95"/>
  <w15:chartTrackingRefBased/>
  <w15:docId w15:val="{B69F9949-C410-45C8-9ED2-E77DABE2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0" w:afterAutospacing="1"/>
      <w:ind w:left="1588" w:right="-624"/>
    </w:pPr>
    <w:rPr>
      <w:sz w:val="22"/>
      <w:szCs w:val="22"/>
      <w:lang w:eastAsia="en-US"/>
    </w:rPr>
  </w:style>
  <w:style w:type="paragraph" w:styleId="Ttulo1">
    <w:name w:val="heading 1"/>
    <w:aliases w:val="Nota de Rodapé"/>
    <w:basedOn w:val="Normal"/>
    <w:next w:val="Normal"/>
    <w:link w:val="Ttulo1Char"/>
    <w:uiPriority w:val="9"/>
    <w:qFormat/>
    <w:rsid w:val="00D84CCB"/>
    <w:pPr>
      <w:keepNext/>
      <w:numPr>
        <w:numId w:val="1"/>
      </w:numPr>
      <w:suppressAutoHyphens/>
      <w:spacing w:before="240" w:after="60" w:afterAutospacing="0"/>
      <w:ind w:right="0"/>
      <w:jc w:val="both"/>
      <w:outlineLvl w:val="0"/>
    </w:pPr>
    <w:rPr>
      <w:rFonts w:ascii="Times New Roman" w:eastAsia="Times New Roman" w:hAnsi="Times New Roman"/>
      <w:b/>
      <w:bCs/>
      <w:iCs/>
      <w:caps/>
      <w:snapToGrid w:val="0"/>
      <w:kern w:val="28"/>
      <w:sz w:val="28"/>
      <w:szCs w:val="28"/>
      <w:lang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1E02EF"/>
    <w:pPr>
      <w:widowControl w:val="0"/>
      <w:autoSpaceDE w:val="0"/>
      <w:autoSpaceDN w:val="0"/>
      <w:spacing w:before="90" w:after="0" w:afterAutospacing="0"/>
      <w:ind w:left="2774" w:right="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1E02EF"/>
    <w:pPr>
      <w:widowControl w:val="0"/>
      <w:autoSpaceDE w:val="0"/>
      <w:autoSpaceDN w:val="0"/>
      <w:spacing w:before="92" w:after="0" w:afterAutospacing="0"/>
      <w:ind w:left="101" w:right="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Ttulo5">
    <w:name w:val="heading 5"/>
    <w:aliases w:val="Texto edital"/>
    <w:basedOn w:val="Ttulo1"/>
    <w:next w:val="Normal"/>
    <w:link w:val="Ttulo5Char"/>
    <w:qFormat/>
    <w:rsid w:val="00D84CCB"/>
    <w:pPr>
      <w:numPr>
        <w:ilvl w:val="1"/>
      </w:numPr>
      <w:outlineLvl w:val="4"/>
    </w:pPr>
    <w:rPr>
      <w:b w:val="0"/>
      <w:caps w:val="0"/>
    </w:rPr>
  </w:style>
  <w:style w:type="paragraph" w:styleId="Ttulo8">
    <w:name w:val="heading 8"/>
    <w:aliases w:val="Endereçamento"/>
    <w:basedOn w:val="Normal"/>
    <w:next w:val="Normal"/>
    <w:link w:val="Ttulo8Char"/>
    <w:autoRedefine/>
    <w:qFormat/>
    <w:rsid w:val="00D84CCB"/>
    <w:pPr>
      <w:keepNext/>
      <w:tabs>
        <w:tab w:val="left" w:pos="1758"/>
      </w:tabs>
      <w:spacing w:after="0" w:afterAutospacing="0"/>
      <w:ind w:left="0" w:right="0"/>
      <w:outlineLvl w:val="7"/>
    </w:pPr>
    <w:rPr>
      <w:rFonts w:ascii="Arial" w:eastAsia="Times New Roman" w:hAnsi="Arial"/>
      <w:smallCap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13AE5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13AE5"/>
  </w:style>
  <w:style w:type="paragraph" w:styleId="Rodap">
    <w:name w:val="footer"/>
    <w:basedOn w:val="Normal"/>
    <w:link w:val="RodapChar"/>
    <w:uiPriority w:val="99"/>
    <w:unhideWhenUsed/>
    <w:rsid w:val="00613AE5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13AE5"/>
  </w:style>
  <w:style w:type="character" w:customStyle="1" w:styleId="Ttulo1Char">
    <w:name w:val="Título 1 Char"/>
    <w:aliases w:val="Nota de Rodapé Char"/>
    <w:link w:val="Ttulo1"/>
    <w:rsid w:val="00D84CCB"/>
    <w:rPr>
      <w:rFonts w:ascii="Times New Roman" w:eastAsia="Times New Roman" w:hAnsi="Times New Roman"/>
      <w:b/>
      <w:bCs/>
      <w:iCs/>
      <w:caps/>
      <w:snapToGrid w:val="0"/>
      <w:kern w:val="28"/>
      <w:sz w:val="28"/>
      <w:szCs w:val="28"/>
    </w:rPr>
  </w:style>
  <w:style w:type="character" w:customStyle="1" w:styleId="Ttulo5Char">
    <w:name w:val="Título 5 Char"/>
    <w:aliases w:val="Texto edital Char"/>
    <w:link w:val="Ttulo5"/>
    <w:rsid w:val="00D84CCB"/>
    <w:rPr>
      <w:rFonts w:ascii="Times New Roman" w:eastAsia="Times New Roman" w:hAnsi="Times New Roman"/>
      <w:bCs/>
      <w:iCs/>
      <w:snapToGrid w:val="0"/>
      <w:kern w:val="28"/>
      <w:sz w:val="28"/>
      <w:szCs w:val="28"/>
    </w:rPr>
  </w:style>
  <w:style w:type="character" w:customStyle="1" w:styleId="Ttulo8Char">
    <w:name w:val="Título 8 Char"/>
    <w:aliases w:val="Endereçamento Char"/>
    <w:link w:val="Ttulo8"/>
    <w:rsid w:val="00D84CCB"/>
    <w:rPr>
      <w:rFonts w:ascii="Arial" w:eastAsia="Times New Roman" w:hAnsi="Arial"/>
      <w:smallCaps/>
      <w:sz w:val="24"/>
      <w:szCs w:val="22"/>
      <w:lang w:eastAsia="en-US"/>
    </w:rPr>
  </w:style>
  <w:style w:type="paragraph" w:styleId="PargrafodaLista">
    <w:name w:val="List Paragraph"/>
    <w:basedOn w:val="Normal"/>
    <w:link w:val="PargrafodaListaChar"/>
    <w:uiPriority w:val="1"/>
    <w:qFormat/>
    <w:rsid w:val="00D84CCB"/>
    <w:pPr>
      <w:spacing w:after="160" w:afterAutospacing="0" w:line="259" w:lineRule="auto"/>
      <w:ind w:left="720" w:right="0"/>
      <w:contextualSpacing/>
    </w:pPr>
    <w:rPr>
      <w:rFonts w:ascii="Arial" w:hAnsi="Arial"/>
      <w:sz w:val="24"/>
      <w:szCs w:val="24"/>
      <w:lang w:val="x-none" w:eastAsia="x-none"/>
    </w:rPr>
  </w:style>
  <w:style w:type="character" w:customStyle="1" w:styleId="PargrafodaListaChar">
    <w:name w:val="Parágrafo da Lista Char"/>
    <w:link w:val="PargrafodaLista"/>
    <w:uiPriority w:val="34"/>
    <w:locked/>
    <w:rsid w:val="00D84CCB"/>
    <w:rPr>
      <w:rFonts w:ascii="Arial" w:hAnsi="Arial"/>
      <w:sz w:val="24"/>
      <w:szCs w:val="24"/>
      <w:lang w:val="x-none" w:eastAsia="x-none"/>
    </w:rPr>
  </w:style>
  <w:style w:type="numbering" w:customStyle="1" w:styleId="Semlista1">
    <w:name w:val="Sem lista1"/>
    <w:next w:val="Semlista"/>
    <w:uiPriority w:val="99"/>
    <w:semiHidden/>
    <w:unhideWhenUsed/>
    <w:rsid w:val="00D84CCB"/>
  </w:style>
  <w:style w:type="paragraph" w:styleId="Corpodetexto2">
    <w:name w:val="Body Text 2"/>
    <w:basedOn w:val="Normal"/>
    <w:link w:val="Corpodetexto2Char"/>
    <w:rsid w:val="00D84CCB"/>
    <w:pPr>
      <w:widowControl w:val="0"/>
      <w:suppressAutoHyphens/>
      <w:spacing w:after="120" w:afterAutospacing="0" w:line="480" w:lineRule="auto"/>
      <w:ind w:left="0" w:right="0"/>
    </w:pPr>
    <w:rPr>
      <w:rFonts w:ascii="Times New Roman" w:eastAsia="Lucida Sans Unicode" w:hAnsi="Times New Roman"/>
      <w:kern w:val="1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rsid w:val="00D84CCB"/>
    <w:rPr>
      <w:rFonts w:ascii="Times New Roman" w:eastAsia="Lucida Sans Unicode" w:hAnsi="Times New Roman"/>
      <w:kern w:val="1"/>
      <w:sz w:val="24"/>
      <w:szCs w:val="24"/>
    </w:rPr>
  </w:style>
  <w:style w:type="character" w:styleId="Refdecomentrio">
    <w:name w:val="annotation reference"/>
    <w:uiPriority w:val="99"/>
    <w:rsid w:val="00D84C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D84CCB"/>
    <w:pPr>
      <w:spacing w:after="0" w:afterAutospacing="0"/>
      <w:ind w:left="0" w:right="0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xtodecomentrioChar">
    <w:name w:val="Texto de comentário Char"/>
    <w:link w:val="Textodecomentrio"/>
    <w:uiPriority w:val="99"/>
    <w:rsid w:val="00D84CCB"/>
    <w:rPr>
      <w:rFonts w:ascii="Times New Roman" w:eastAsia="SimSun" w:hAnsi="Times New Roman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D84CC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D84CCB"/>
    <w:rPr>
      <w:rFonts w:ascii="Times New Roman" w:eastAsia="SimSun" w:hAnsi="Times New Roman"/>
      <w:b/>
      <w:bCs/>
      <w:lang w:eastAsia="zh-CN"/>
    </w:rPr>
  </w:style>
  <w:style w:type="paragraph" w:styleId="Textodebalo">
    <w:name w:val="Balloon Text"/>
    <w:basedOn w:val="Normal"/>
    <w:link w:val="TextodebaloChar"/>
    <w:uiPriority w:val="99"/>
    <w:rsid w:val="00D84CCB"/>
    <w:pPr>
      <w:spacing w:after="0" w:afterAutospacing="0"/>
      <w:ind w:left="0" w:right="0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TextodebaloChar">
    <w:name w:val="Texto de balão Char"/>
    <w:link w:val="Textodebalo"/>
    <w:uiPriority w:val="99"/>
    <w:rsid w:val="00D84CCB"/>
    <w:rPr>
      <w:rFonts w:ascii="Tahoma" w:eastAsia="SimSun" w:hAnsi="Tahoma" w:cs="Tahoma"/>
      <w:sz w:val="16"/>
      <w:szCs w:val="16"/>
      <w:lang w:eastAsia="zh-CN"/>
    </w:rPr>
  </w:style>
  <w:style w:type="character" w:customStyle="1" w:styleId="CabealhoChar1">
    <w:name w:val="Cabeçalho Char1"/>
    <w:rsid w:val="00D84CCB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customStyle="1" w:styleId="TtuloCentral1">
    <w:name w:val="Título Central 1"/>
    <w:basedOn w:val="Normal"/>
    <w:rsid w:val="00D84CCB"/>
    <w:pPr>
      <w:widowControl w:val="0"/>
      <w:suppressAutoHyphens/>
      <w:spacing w:after="240" w:afterAutospacing="0"/>
      <w:ind w:left="0" w:right="0"/>
      <w:jc w:val="center"/>
    </w:pPr>
    <w:rPr>
      <w:rFonts w:ascii="Arial" w:eastAsia="Times New Roman" w:hAnsi="Arial"/>
      <w:b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D84CCB"/>
    <w:pPr>
      <w:spacing w:after="120" w:afterAutospacing="0"/>
      <w:ind w:left="0" w:right="0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CorpodetextoChar">
    <w:name w:val="Corpo de texto Char"/>
    <w:link w:val="Corpodetexto"/>
    <w:rsid w:val="00D84CCB"/>
    <w:rPr>
      <w:rFonts w:ascii="Times New Roman" w:eastAsia="SimSun" w:hAnsi="Times New Roman"/>
      <w:sz w:val="24"/>
      <w:szCs w:val="24"/>
      <w:lang w:eastAsia="zh-CN"/>
    </w:rPr>
  </w:style>
  <w:style w:type="character" w:customStyle="1" w:styleId="WW8Num1z0">
    <w:name w:val="WW8Num1z0"/>
    <w:rsid w:val="00D84CCB"/>
    <w:rPr>
      <w:b/>
    </w:rPr>
  </w:style>
  <w:style w:type="character" w:customStyle="1" w:styleId="WW8Num2z0">
    <w:name w:val="WW8Num2z0"/>
    <w:rsid w:val="00D84CCB"/>
    <w:rPr>
      <w:b/>
    </w:rPr>
  </w:style>
  <w:style w:type="character" w:customStyle="1" w:styleId="WW8Num4z0">
    <w:name w:val="WW8Num4z0"/>
    <w:rsid w:val="00D84CCB"/>
    <w:rPr>
      <w:b/>
    </w:rPr>
  </w:style>
  <w:style w:type="character" w:customStyle="1" w:styleId="WW8Num5z0">
    <w:name w:val="WW8Num5z0"/>
    <w:rsid w:val="00D84CCB"/>
    <w:rPr>
      <w:b/>
    </w:rPr>
  </w:style>
  <w:style w:type="character" w:customStyle="1" w:styleId="WW8Num7z0">
    <w:name w:val="WW8Num7z0"/>
    <w:rsid w:val="00D84CCB"/>
    <w:rPr>
      <w:b/>
    </w:rPr>
  </w:style>
  <w:style w:type="character" w:customStyle="1" w:styleId="Fontepargpadro2">
    <w:name w:val="Fonte parág. padrão2"/>
    <w:rsid w:val="00D84CCB"/>
  </w:style>
  <w:style w:type="character" w:styleId="Hyperlink">
    <w:name w:val="Hyperlink"/>
    <w:uiPriority w:val="99"/>
    <w:rsid w:val="00D84CCB"/>
    <w:rPr>
      <w:color w:val="0000FF"/>
      <w:u w:val="single"/>
    </w:rPr>
  </w:style>
  <w:style w:type="character" w:styleId="HiperlinkVisitado">
    <w:name w:val="FollowedHyperlink"/>
    <w:rsid w:val="00D84CCB"/>
    <w:rPr>
      <w:color w:val="800080"/>
      <w:u w:val="single"/>
    </w:rPr>
  </w:style>
  <w:style w:type="character" w:customStyle="1" w:styleId="Fontepargpadro1">
    <w:name w:val="Fonte parág. padrão1"/>
    <w:rsid w:val="00D84CCB"/>
  </w:style>
  <w:style w:type="character" w:customStyle="1" w:styleId="Smbolosdenumerao">
    <w:name w:val="Símbolos de numeração"/>
    <w:rsid w:val="00D84CCB"/>
  </w:style>
  <w:style w:type="paragraph" w:customStyle="1" w:styleId="Ttulo10">
    <w:name w:val="Título1"/>
    <w:basedOn w:val="Normal"/>
    <w:next w:val="Corpodetexto"/>
    <w:rsid w:val="00D84CCB"/>
    <w:pPr>
      <w:keepNext/>
      <w:suppressAutoHyphens/>
      <w:spacing w:before="240" w:after="120" w:afterAutospacing="0"/>
      <w:ind w:left="0" w:right="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Corpodetexto"/>
    <w:rsid w:val="00D84CCB"/>
    <w:pPr>
      <w:suppressAutoHyphens/>
    </w:pPr>
    <w:rPr>
      <w:rFonts w:eastAsia="Times New Roman" w:cs="Mangal"/>
      <w:lang w:eastAsia="ar-SA"/>
    </w:rPr>
  </w:style>
  <w:style w:type="paragraph" w:customStyle="1" w:styleId="Legenda1">
    <w:name w:val="Legenda1"/>
    <w:basedOn w:val="Normal"/>
    <w:rsid w:val="00D84CCB"/>
    <w:pPr>
      <w:suppressLineNumbers/>
      <w:suppressAutoHyphens/>
      <w:spacing w:before="120" w:after="120" w:afterAutospacing="0"/>
      <w:ind w:left="0" w:right="0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D84CCB"/>
    <w:pPr>
      <w:suppressLineNumbers/>
      <w:suppressAutoHyphens/>
      <w:spacing w:after="0" w:afterAutospacing="0"/>
      <w:ind w:left="0" w:right="0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D84CCB"/>
    <w:pPr>
      <w:suppressAutoHyphens/>
      <w:spacing w:before="280" w:after="119" w:afterAutospacing="0"/>
      <w:ind w:left="0" w:right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western">
    <w:name w:val="western"/>
    <w:basedOn w:val="Normal"/>
    <w:rsid w:val="00D84CCB"/>
    <w:pPr>
      <w:suppressAutoHyphens/>
      <w:spacing w:before="280" w:after="119" w:afterAutospacing="0"/>
      <w:ind w:left="0" w:right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jk">
    <w:name w:val="cjk"/>
    <w:basedOn w:val="Normal"/>
    <w:rsid w:val="00D84CCB"/>
    <w:pPr>
      <w:suppressAutoHyphens/>
      <w:spacing w:before="280" w:after="119" w:afterAutospacing="0"/>
      <w:ind w:left="0" w:right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ctl">
    <w:name w:val="ctl"/>
    <w:basedOn w:val="Normal"/>
    <w:rsid w:val="00D84CCB"/>
    <w:pPr>
      <w:suppressAutoHyphens/>
      <w:spacing w:before="280" w:after="119" w:afterAutospacing="0"/>
      <w:ind w:left="0" w:right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CabealhodoSumrio">
    <w:name w:val="TOC Heading"/>
    <w:basedOn w:val="Ttulo1"/>
    <w:next w:val="Normal"/>
    <w:uiPriority w:val="39"/>
    <w:qFormat/>
    <w:rsid w:val="00D84CCB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iCs w:val="0"/>
      <w:caps w:val="0"/>
      <w:snapToGrid/>
      <w:color w:val="365F91"/>
      <w:kern w:val="1"/>
      <w:lang w:eastAsia="ar-SA"/>
    </w:rPr>
  </w:style>
  <w:style w:type="paragraph" w:styleId="Sumrio1">
    <w:name w:val="toc 1"/>
    <w:basedOn w:val="Normal"/>
    <w:next w:val="Normal"/>
    <w:uiPriority w:val="39"/>
    <w:rsid w:val="00D84CCB"/>
    <w:pPr>
      <w:suppressAutoHyphens/>
      <w:spacing w:after="0" w:afterAutospacing="0"/>
      <w:ind w:left="0" w:right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Padro">
    <w:name w:val="WW-Padrão"/>
    <w:rsid w:val="00D84CCB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Sumrio2">
    <w:name w:val="toc 2"/>
    <w:basedOn w:val="ndice"/>
    <w:rsid w:val="00D84CCB"/>
    <w:pPr>
      <w:tabs>
        <w:tab w:val="right" w:leader="dot" w:pos="9355"/>
      </w:tabs>
      <w:ind w:left="283"/>
    </w:pPr>
  </w:style>
  <w:style w:type="paragraph" w:styleId="Sumrio3">
    <w:name w:val="toc 3"/>
    <w:basedOn w:val="ndice"/>
    <w:rsid w:val="00D84CCB"/>
    <w:pPr>
      <w:tabs>
        <w:tab w:val="right" w:leader="dot" w:pos="9072"/>
      </w:tabs>
      <w:ind w:left="566"/>
    </w:pPr>
  </w:style>
  <w:style w:type="paragraph" w:styleId="Sumrio4">
    <w:name w:val="toc 4"/>
    <w:basedOn w:val="ndice"/>
    <w:rsid w:val="00D84CCB"/>
    <w:pPr>
      <w:tabs>
        <w:tab w:val="right" w:leader="dot" w:pos="8789"/>
      </w:tabs>
      <w:ind w:left="849"/>
    </w:pPr>
  </w:style>
  <w:style w:type="paragraph" w:styleId="Sumrio5">
    <w:name w:val="toc 5"/>
    <w:basedOn w:val="ndice"/>
    <w:rsid w:val="00D84CCB"/>
    <w:pPr>
      <w:tabs>
        <w:tab w:val="right" w:leader="dot" w:pos="8506"/>
      </w:tabs>
      <w:ind w:left="1132"/>
    </w:pPr>
  </w:style>
  <w:style w:type="paragraph" w:styleId="Sumrio6">
    <w:name w:val="toc 6"/>
    <w:basedOn w:val="ndice"/>
    <w:rsid w:val="00D84CCB"/>
    <w:pPr>
      <w:tabs>
        <w:tab w:val="right" w:leader="dot" w:pos="8223"/>
      </w:tabs>
      <w:ind w:left="1415"/>
    </w:pPr>
  </w:style>
  <w:style w:type="paragraph" w:styleId="Sumrio7">
    <w:name w:val="toc 7"/>
    <w:basedOn w:val="ndice"/>
    <w:rsid w:val="00D84CCB"/>
    <w:pPr>
      <w:tabs>
        <w:tab w:val="right" w:leader="dot" w:pos="7940"/>
      </w:tabs>
      <w:ind w:left="1698"/>
    </w:pPr>
  </w:style>
  <w:style w:type="paragraph" w:styleId="Sumrio8">
    <w:name w:val="toc 8"/>
    <w:basedOn w:val="ndice"/>
    <w:rsid w:val="00D84CCB"/>
    <w:pPr>
      <w:tabs>
        <w:tab w:val="right" w:leader="dot" w:pos="7657"/>
      </w:tabs>
      <w:ind w:left="1981"/>
    </w:pPr>
  </w:style>
  <w:style w:type="paragraph" w:styleId="Sumrio9">
    <w:name w:val="toc 9"/>
    <w:basedOn w:val="ndice"/>
    <w:rsid w:val="00D84CCB"/>
    <w:pPr>
      <w:tabs>
        <w:tab w:val="right" w:leader="dot" w:pos="7374"/>
      </w:tabs>
      <w:ind w:left="2264"/>
    </w:pPr>
  </w:style>
  <w:style w:type="paragraph" w:customStyle="1" w:styleId="Sumrio10">
    <w:name w:val="Sumário 10"/>
    <w:basedOn w:val="ndice"/>
    <w:rsid w:val="00D84CCB"/>
    <w:pPr>
      <w:tabs>
        <w:tab w:val="right" w:leader="dot" w:pos="7091"/>
      </w:tabs>
      <w:ind w:left="2547"/>
    </w:pPr>
  </w:style>
  <w:style w:type="paragraph" w:customStyle="1" w:styleId="Contedodetabela">
    <w:name w:val="Conteúdo de tabela"/>
    <w:basedOn w:val="Normal"/>
    <w:rsid w:val="00D84CCB"/>
    <w:pPr>
      <w:suppressLineNumbers/>
      <w:suppressAutoHyphens/>
      <w:spacing w:after="0" w:afterAutospacing="0"/>
      <w:ind w:left="0" w:right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tulodetabela">
    <w:name w:val="Título de tabela"/>
    <w:basedOn w:val="Contedodetabela"/>
    <w:rsid w:val="00D84CCB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D84CCB"/>
    <w:pPr>
      <w:suppressAutoHyphens/>
    </w:pPr>
    <w:rPr>
      <w:rFonts w:eastAsia="Times New Roman"/>
      <w:lang w:eastAsia="ar-SA"/>
    </w:rPr>
  </w:style>
  <w:style w:type="paragraph" w:customStyle="1" w:styleId="Default">
    <w:name w:val="Default"/>
    <w:rsid w:val="00D84C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Reviso">
    <w:name w:val="Revision"/>
    <w:hidden/>
    <w:uiPriority w:val="71"/>
    <w:rsid w:val="00D84CCB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Ttulo1"/>
    <w:next w:val="Normal"/>
    <w:link w:val="TtuloChar"/>
    <w:qFormat/>
    <w:rsid w:val="00D84CCB"/>
    <w:pPr>
      <w:jc w:val="center"/>
    </w:pPr>
  </w:style>
  <w:style w:type="character" w:customStyle="1" w:styleId="TtuloChar">
    <w:name w:val="Título Char"/>
    <w:link w:val="Ttulo"/>
    <w:rsid w:val="00D84CCB"/>
    <w:rPr>
      <w:rFonts w:ascii="Times New Roman" w:eastAsia="Times New Roman" w:hAnsi="Times New Roman"/>
      <w:b/>
      <w:bCs/>
      <w:iCs/>
      <w:caps/>
      <w:snapToGrid w:val="0"/>
      <w:kern w:val="28"/>
      <w:sz w:val="28"/>
      <w:szCs w:val="28"/>
    </w:rPr>
  </w:style>
  <w:style w:type="paragraph" w:styleId="Textodenotaderodap">
    <w:name w:val="footnote text"/>
    <w:basedOn w:val="Normal"/>
    <w:link w:val="TextodenotaderodapChar"/>
    <w:semiHidden/>
    <w:unhideWhenUsed/>
    <w:rsid w:val="00D84CCB"/>
    <w:pPr>
      <w:spacing w:after="0" w:afterAutospacing="0"/>
      <w:ind w:left="0" w:right="0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xtodenotaderodapChar">
    <w:name w:val="Texto de nota de rodapé Char"/>
    <w:link w:val="Textodenotaderodap"/>
    <w:semiHidden/>
    <w:rsid w:val="00D84CCB"/>
    <w:rPr>
      <w:rFonts w:ascii="Times New Roman" w:eastAsia="SimSun" w:hAnsi="Times New Roman"/>
      <w:lang w:eastAsia="zh-CN"/>
    </w:rPr>
  </w:style>
  <w:style w:type="character" w:styleId="Refdenotaderodap">
    <w:name w:val="footnote reference"/>
    <w:semiHidden/>
    <w:unhideWhenUsed/>
    <w:rsid w:val="00D84CCB"/>
    <w:rPr>
      <w:vertAlign w:val="superscript"/>
    </w:rPr>
  </w:style>
  <w:style w:type="table" w:styleId="Tabelacomgrade">
    <w:name w:val="Table Grid"/>
    <w:basedOn w:val="Tabelanormal"/>
    <w:uiPriority w:val="39"/>
    <w:rsid w:val="00D84CC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o">
    <w:name w:val="citação"/>
    <w:basedOn w:val="Normal"/>
    <w:autoRedefine/>
    <w:qFormat/>
    <w:rsid w:val="00D84CCB"/>
    <w:pPr>
      <w:spacing w:after="0" w:afterAutospacing="0"/>
      <w:ind w:left="2268" w:right="0"/>
    </w:pPr>
    <w:rPr>
      <w:rFonts w:ascii="Arial" w:hAnsi="Arial" w:cs="Arial"/>
      <w:szCs w:val="24"/>
    </w:rPr>
  </w:style>
  <w:style w:type="character" w:customStyle="1" w:styleId="ListaColorida-nfase1Char">
    <w:name w:val="Lista Colorida - Ênfase 1 Char"/>
    <w:link w:val="ListaColorida-nfase1"/>
    <w:uiPriority w:val="34"/>
    <w:semiHidden/>
    <w:locked/>
    <w:rsid w:val="00D84CCB"/>
    <w:rPr>
      <w:rFonts w:ascii="Arial" w:eastAsia="Calibri" w:hAnsi="Arial" w:cs="Arial"/>
      <w:sz w:val="24"/>
      <w:szCs w:val="24"/>
      <w:lang w:eastAsia="en-US"/>
    </w:rPr>
  </w:style>
  <w:style w:type="table" w:styleId="ListaColorida-nfase1">
    <w:name w:val="Colorful List Accent 1"/>
    <w:basedOn w:val="Tabelanormal"/>
    <w:link w:val="ListaColorida-nfase1Char"/>
    <w:uiPriority w:val="34"/>
    <w:semiHidden/>
    <w:unhideWhenUsed/>
    <w:rsid w:val="00D84CCB"/>
    <w:rPr>
      <w:rFonts w:ascii="Arial" w:hAnsi="Arial" w:cs="Arial"/>
      <w:sz w:val="24"/>
      <w:szCs w:val="24"/>
      <w:lang w:eastAsia="en-US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Ttulo1Char1">
    <w:name w:val="Título 1 Char1"/>
    <w:aliases w:val="Nota de Rodapé Char1"/>
    <w:rsid w:val="00D84CCB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Ttulo5Char1">
    <w:name w:val="Título 5 Char1"/>
    <w:aliases w:val="Texto edital Char1"/>
    <w:semiHidden/>
    <w:rsid w:val="00D84CCB"/>
    <w:rPr>
      <w:rFonts w:ascii="Calibri Light" w:eastAsia="Times New Roman" w:hAnsi="Calibri Light" w:cs="Times New Roman"/>
      <w:color w:val="2E74B5"/>
      <w:sz w:val="24"/>
      <w:szCs w:val="24"/>
      <w:lang w:eastAsia="en-US"/>
    </w:rPr>
  </w:style>
  <w:style w:type="character" w:customStyle="1" w:styleId="Ttulo8Char1">
    <w:name w:val="Título 8 Char1"/>
    <w:aliases w:val="Endereçamento Char1"/>
    <w:semiHidden/>
    <w:rsid w:val="00D84CCB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ListaColorida-nfase1Char1">
    <w:name w:val="Lista Colorida - Ênfase 1 Char1"/>
    <w:uiPriority w:val="34"/>
    <w:semiHidden/>
    <w:locked/>
    <w:rsid w:val="00D84CCB"/>
    <w:rPr>
      <w:rFonts w:ascii="Arial" w:eastAsia="Calibri" w:hAnsi="Arial" w:cs="Arial" w:hint="default"/>
      <w:sz w:val="24"/>
      <w:szCs w:val="24"/>
      <w:lang w:eastAsia="en-US"/>
    </w:rPr>
  </w:style>
  <w:style w:type="table" w:styleId="GradeMdia1-nfase2">
    <w:name w:val="Medium Grid 1 Accent 2"/>
    <w:basedOn w:val="Tabelanormal"/>
    <w:uiPriority w:val="34"/>
    <w:semiHidden/>
    <w:unhideWhenUsed/>
    <w:rsid w:val="00D84CCB"/>
    <w:rPr>
      <w:rFonts w:ascii="Arial" w:hAnsi="Arial" w:cs="Arial"/>
      <w:sz w:val="24"/>
      <w:szCs w:val="24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TableParagraph">
    <w:name w:val="Table Paragraph"/>
    <w:basedOn w:val="Normal"/>
    <w:uiPriority w:val="1"/>
    <w:qFormat/>
    <w:rsid w:val="00D84CCB"/>
    <w:pPr>
      <w:widowControl w:val="0"/>
      <w:autoSpaceDE w:val="0"/>
      <w:autoSpaceDN w:val="0"/>
      <w:spacing w:after="0" w:afterAutospacing="0"/>
      <w:ind w:left="0" w:right="0"/>
    </w:pPr>
    <w:rPr>
      <w:rFonts w:ascii="Arial" w:eastAsia="Arial" w:hAnsi="Arial" w:cs="Arial"/>
      <w:lang w:val="en-US"/>
    </w:rPr>
  </w:style>
  <w:style w:type="table" w:styleId="SimplesTabela1">
    <w:name w:val="Plain Table 1"/>
    <w:basedOn w:val="Tabelanormal"/>
    <w:uiPriority w:val="41"/>
    <w:rsid w:val="00D84CCB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Ttulo2Char">
    <w:name w:val="Título 2 Char"/>
    <w:link w:val="Ttulo2"/>
    <w:uiPriority w:val="9"/>
    <w:rsid w:val="001E02EF"/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rsid w:val="001E02EF"/>
    <w:rPr>
      <w:rFonts w:ascii="Arial" w:eastAsia="Arial" w:hAnsi="Arial" w:cs="Arial"/>
      <w:b/>
      <w:bCs/>
      <w:sz w:val="24"/>
      <w:szCs w:val="24"/>
      <w:lang w:eastAsia="en-US"/>
    </w:rPr>
  </w:style>
  <w:style w:type="numbering" w:customStyle="1" w:styleId="Semlista2">
    <w:name w:val="Sem lista2"/>
    <w:next w:val="Semlista"/>
    <w:uiPriority w:val="99"/>
    <w:semiHidden/>
    <w:unhideWhenUsed/>
    <w:rsid w:val="001E02EF"/>
  </w:style>
  <w:style w:type="table" w:customStyle="1" w:styleId="TableNormal">
    <w:name w:val="Table Normal"/>
    <w:uiPriority w:val="2"/>
    <w:semiHidden/>
    <w:unhideWhenUsed/>
    <w:qFormat/>
    <w:rsid w:val="001E02E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uiPriority w:val="22"/>
    <w:qFormat/>
    <w:rsid w:val="001E02EF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39"/>
    <w:rsid w:val="001E02EF"/>
    <w:pPr>
      <w:spacing w:after="12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"/>
    <w:rsid w:val="001E02EF"/>
    <w:pPr>
      <w:spacing w:after="108" w:afterAutospacing="0" w:line="276" w:lineRule="auto"/>
      <w:ind w:left="0" w:right="0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MenoPendente">
    <w:name w:val="Unresolved Mention"/>
    <w:uiPriority w:val="99"/>
    <w:semiHidden/>
    <w:unhideWhenUsed/>
    <w:rsid w:val="00D00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E0250-DCB6-41E6-B56B-3BC2EF2E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Erica Requi</cp:lastModifiedBy>
  <cp:revision>2</cp:revision>
  <cp:lastPrinted>2020-05-21T13:37:00Z</cp:lastPrinted>
  <dcterms:created xsi:type="dcterms:W3CDTF">2022-01-21T14:22:00Z</dcterms:created>
  <dcterms:modified xsi:type="dcterms:W3CDTF">2022-01-21T14:22:00Z</dcterms:modified>
</cp:coreProperties>
</file>